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B7" w:rsidRPr="00CC5CB7" w:rsidRDefault="00CC5CB7" w:rsidP="00CC5CB7">
      <w:pPr>
        <w:rPr>
          <w:b/>
          <w:sz w:val="28"/>
          <w:szCs w:val="28"/>
        </w:rPr>
      </w:pPr>
      <w:bookmarkStart w:id="0" w:name="_GoBack"/>
      <w:bookmarkEnd w:id="0"/>
      <w:r w:rsidRPr="00CC5CB7">
        <w:rPr>
          <w:b/>
          <w:sz w:val="28"/>
          <w:szCs w:val="28"/>
        </w:rPr>
        <w:t>Cursus Borstvoeding - Problemen bij Borstvoeding</w:t>
      </w:r>
    </w:p>
    <w:p w:rsidR="00CC5CB7" w:rsidRDefault="00CC5CB7" w:rsidP="00CC5CB7">
      <w:pPr>
        <w:autoSpaceDE w:val="0"/>
        <w:autoSpaceDN w:val="0"/>
        <w:adjustRightInd w:val="0"/>
        <w:spacing w:after="0" w:line="240" w:lineRule="auto"/>
        <w:rPr>
          <w:rFonts w:cs="Bliss2-Bold"/>
          <w:bCs/>
        </w:rPr>
      </w:pPr>
      <w:r w:rsidRPr="001349C6">
        <w:rPr>
          <w:rFonts w:cs="Bliss2-Bold"/>
          <w:bCs/>
        </w:rPr>
        <w:t>Hoewel borstvoeding natuurlijk is, is het niet vanzelfsprekend.</w:t>
      </w:r>
    </w:p>
    <w:p w:rsidR="00CC5CB7" w:rsidRDefault="00CC5CB7" w:rsidP="00CC5CB7">
      <w:pPr>
        <w:autoSpaceDE w:val="0"/>
        <w:autoSpaceDN w:val="0"/>
        <w:adjustRightInd w:val="0"/>
        <w:spacing w:after="0" w:line="240" w:lineRule="auto"/>
        <w:rPr>
          <w:rFonts w:cs="Bliss2-Bold"/>
          <w:bCs/>
        </w:rPr>
      </w:pPr>
      <w:r w:rsidRPr="001349C6">
        <w:rPr>
          <w:rFonts w:cs="Bliss2-Bold"/>
          <w:bCs/>
        </w:rPr>
        <w:t>Om problemen bij borstvoeding te</w:t>
      </w:r>
      <w:r>
        <w:rPr>
          <w:rFonts w:cs="Bliss2-Bold"/>
          <w:bCs/>
        </w:rPr>
        <w:t xml:space="preserve"> </w:t>
      </w:r>
      <w:r w:rsidRPr="001349C6">
        <w:rPr>
          <w:rFonts w:cs="Bliss2-Bold"/>
          <w:bCs/>
        </w:rPr>
        <w:t>voorkomen, herkennen en oplossen is kennis en vaardigheid nodig. Met de uitgebreide cursus ‘Borstvoeding’ kunnen kraamverzorgenden op effectieve wijze hun kennis over dit onderwerp up-to-date houden en toetsen.</w:t>
      </w:r>
    </w:p>
    <w:p w:rsidR="00C00E6B" w:rsidRDefault="00C00E6B" w:rsidP="00CC5CB7">
      <w:pPr>
        <w:rPr>
          <w:u w:val="single"/>
        </w:rPr>
      </w:pPr>
    </w:p>
    <w:p w:rsidR="00CC5CB7" w:rsidRPr="00CC5CB7" w:rsidRDefault="00CC5CB7" w:rsidP="00CC5CB7">
      <w:pPr>
        <w:rPr>
          <w:u w:val="single"/>
        </w:rPr>
      </w:pPr>
      <w:r w:rsidRPr="00CC5CB7">
        <w:rPr>
          <w:u w:val="single"/>
        </w:rPr>
        <w:t>Leerdoel</w:t>
      </w:r>
    </w:p>
    <w:p w:rsidR="00CC5CB7" w:rsidRDefault="00CC5CB7" w:rsidP="00CC5CB7">
      <w:r>
        <w:t>Na de (bij)scholing ‘Problemen bij borstvoeding’ kent de kraamverzorgende de oorzaken van de meest voorkomende problemen bij borstvoeding en weet zij welke oplossing te bieden aan moeders die hiermee te maken krijgen. Tevens weet de kraamverzorgende hen te adviseren en waar nodig te instrueren.</w:t>
      </w:r>
    </w:p>
    <w:p w:rsidR="00CC5CB7" w:rsidRPr="00CC5CB7" w:rsidRDefault="00CC5CB7" w:rsidP="00CC5CB7">
      <w:pPr>
        <w:rPr>
          <w:u w:val="single"/>
        </w:rPr>
      </w:pPr>
      <w:r w:rsidRPr="00CC5CB7">
        <w:rPr>
          <w:u w:val="single"/>
        </w:rPr>
        <w:t>Inhoud</w:t>
      </w:r>
    </w:p>
    <w:p w:rsidR="00087319" w:rsidRDefault="00CC5CB7" w:rsidP="00CC5CB7">
      <w:r>
        <w:t xml:space="preserve">De cursus ‘Problemen bij borstvoeding’ begint met een korte inleiding waarna de meest voorkomende problemen bij borstvoeding afzonderlijk worden besproken. </w:t>
      </w:r>
    </w:p>
    <w:p w:rsidR="00087319" w:rsidRDefault="00CC5CB7" w:rsidP="00CC5CB7">
      <w:r>
        <w:t xml:space="preserve">Onderwerpen als tepelkloven en borstontsteking, aanlegproblemen, stuwing, </w:t>
      </w:r>
      <w:proofErr w:type="spellStart"/>
      <w:r>
        <w:t>bortvo</w:t>
      </w:r>
      <w:r w:rsidR="00087319">
        <w:t>e</w:t>
      </w:r>
      <w:r>
        <w:t>dingsicterus</w:t>
      </w:r>
      <w:proofErr w:type="spellEnd"/>
      <w:r>
        <w:t xml:space="preserve"> en ondervoeding komen uitgebreid aanbod. </w:t>
      </w:r>
    </w:p>
    <w:p w:rsidR="00087319" w:rsidRDefault="00CC5CB7" w:rsidP="00CC5CB7">
      <w:r>
        <w:t>De rol van de kraamverzorgende staat hierbij</w:t>
      </w:r>
      <w:r w:rsidR="00087319">
        <w:t xml:space="preserve"> centraal: zij </w:t>
      </w:r>
      <w:r>
        <w:t>signaleert problemen, beoordeelt mogelijkheden, adviseert,</w:t>
      </w:r>
      <w:r w:rsidR="00087319">
        <w:t xml:space="preserve"> </w:t>
      </w:r>
      <w:r>
        <w:t>instrueert en verleent zorg op maat.</w:t>
      </w:r>
    </w:p>
    <w:p w:rsidR="00CC5CB7" w:rsidRDefault="00CC5CB7" w:rsidP="00CC5CB7">
      <w:r>
        <w:t>Afsluitend is er aandacht</w:t>
      </w:r>
      <w:r w:rsidR="00087319">
        <w:t xml:space="preserve"> </w:t>
      </w:r>
      <w:r>
        <w:t>voor de indicaties en mogelijke risico’s bij het afbouwen</w:t>
      </w:r>
      <w:r w:rsidR="00087319">
        <w:t xml:space="preserve"> </w:t>
      </w:r>
      <w:r>
        <w:t>van borstvoeding. De inhoud van de cursus is gebaseerd op</w:t>
      </w:r>
      <w:r w:rsidR="00087319">
        <w:t xml:space="preserve"> </w:t>
      </w:r>
      <w:r>
        <w:t>de ‘Tien vuistregels voor het welslagen van borstvoeding’</w:t>
      </w:r>
      <w:r w:rsidR="00087319">
        <w:t xml:space="preserve"> </w:t>
      </w:r>
      <w:r>
        <w:t>van de WHO/Unicef. De theorie wordt ondersteund door</w:t>
      </w:r>
      <w:r w:rsidR="00087319">
        <w:t xml:space="preserve"> </w:t>
      </w:r>
      <w:r>
        <w:t>video’s, praktijkgerichte casuïstiek met opdrachten, animatie,</w:t>
      </w:r>
      <w:r w:rsidR="00087319">
        <w:t xml:space="preserve"> </w:t>
      </w:r>
      <w:r>
        <w:t xml:space="preserve">afbeeldingen en audio. Afsluitend volgt een </w:t>
      </w:r>
      <w:r w:rsidR="00087319">
        <w:t>officiële</w:t>
      </w:r>
      <w:r>
        <w:t xml:space="preserve"> eindtoets.</w:t>
      </w:r>
    </w:p>
    <w:p w:rsidR="00CC5CB7" w:rsidRPr="00087319" w:rsidRDefault="00CC5CB7" w:rsidP="00CC5CB7">
      <w:pPr>
        <w:rPr>
          <w:u w:val="single"/>
        </w:rPr>
      </w:pPr>
      <w:r w:rsidRPr="00087319">
        <w:rPr>
          <w:u w:val="single"/>
        </w:rPr>
        <w:t>Cursusopbouw</w:t>
      </w:r>
    </w:p>
    <w:p w:rsidR="00CC5CB7" w:rsidRDefault="00CC5CB7" w:rsidP="00087319">
      <w:pPr>
        <w:pStyle w:val="Lijstalinea"/>
        <w:numPr>
          <w:ilvl w:val="0"/>
          <w:numId w:val="1"/>
        </w:numPr>
      </w:pPr>
      <w:r>
        <w:t>Inleiding</w:t>
      </w:r>
    </w:p>
    <w:p w:rsidR="00CC5CB7" w:rsidRDefault="00CC5CB7" w:rsidP="00087319">
      <w:pPr>
        <w:pStyle w:val="Lijstalinea"/>
        <w:numPr>
          <w:ilvl w:val="0"/>
          <w:numId w:val="1"/>
        </w:numPr>
      </w:pPr>
      <w:r>
        <w:t>Tepelproblemen</w:t>
      </w:r>
      <w:r w:rsidR="00087319">
        <w:br/>
        <w:t xml:space="preserve">- </w:t>
      </w:r>
      <w:r>
        <w:t>afwijkende tepelvorming</w:t>
      </w:r>
      <w:r w:rsidR="00087319">
        <w:br/>
        <w:t xml:space="preserve">- </w:t>
      </w:r>
      <w:r>
        <w:t>tepelkloven</w:t>
      </w:r>
      <w:r w:rsidR="00087319">
        <w:br/>
        <w:t xml:space="preserve">- </w:t>
      </w:r>
      <w:r>
        <w:t>candidiasis</w:t>
      </w:r>
    </w:p>
    <w:p w:rsidR="00CC5CB7" w:rsidRDefault="00CC5CB7" w:rsidP="00087319">
      <w:pPr>
        <w:pStyle w:val="Lijstalinea"/>
        <w:numPr>
          <w:ilvl w:val="0"/>
          <w:numId w:val="1"/>
        </w:numPr>
      </w:pPr>
      <w:r>
        <w:t>Afwijkende melkproductie en stuwing</w:t>
      </w:r>
      <w:r w:rsidR="00087319">
        <w:br/>
        <w:t xml:space="preserve">- </w:t>
      </w:r>
      <w:r>
        <w:t>te weinig melk</w:t>
      </w:r>
      <w:r w:rsidR="00087319">
        <w:br/>
        <w:t xml:space="preserve">- </w:t>
      </w:r>
      <w:r>
        <w:t>te veel melk</w:t>
      </w:r>
      <w:r w:rsidR="00087319">
        <w:br/>
        <w:t xml:space="preserve">- </w:t>
      </w:r>
      <w:r>
        <w:t>stuwing</w:t>
      </w:r>
    </w:p>
    <w:p w:rsidR="00CC5CB7" w:rsidRDefault="00CC5CB7" w:rsidP="00087319">
      <w:pPr>
        <w:pStyle w:val="Lijstalinea"/>
        <w:numPr>
          <w:ilvl w:val="0"/>
          <w:numId w:val="1"/>
        </w:numPr>
      </w:pPr>
      <w:r>
        <w:t>Verstopping, mastitis en abcesvorming</w:t>
      </w:r>
      <w:r w:rsidR="00087319">
        <w:br/>
        <w:t xml:space="preserve">- </w:t>
      </w:r>
      <w:r>
        <w:t>verstopping en mastitis</w:t>
      </w:r>
      <w:r w:rsidR="00087319">
        <w:br/>
        <w:t xml:space="preserve">- </w:t>
      </w:r>
      <w:r>
        <w:t>borstabces</w:t>
      </w:r>
    </w:p>
    <w:sectPr w:rsidR="00CC5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liss2-Bold">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0D2B"/>
    <w:multiLevelType w:val="hybridMultilevel"/>
    <w:tmpl w:val="3AA4F40E"/>
    <w:lvl w:ilvl="0" w:tplc="04130001">
      <w:start w:val="1"/>
      <w:numFmt w:val="bullet"/>
      <w:lvlText w:val=""/>
      <w:lvlJc w:val="left"/>
      <w:pPr>
        <w:ind w:left="360" w:hanging="360"/>
      </w:pPr>
      <w:rPr>
        <w:rFonts w:ascii="Symbol" w:hAnsi="Symbol" w:hint="default"/>
      </w:rPr>
    </w:lvl>
    <w:lvl w:ilvl="1" w:tplc="58BEFB58">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B7"/>
    <w:rsid w:val="00087319"/>
    <w:rsid w:val="007866C5"/>
    <w:rsid w:val="00A043F2"/>
    <w:rsid w:val="00C00E6B"/>
    <w:rsid w:val="00CC5CB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7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Tilly</cp:lastModifiedBy>
  <cp:revision>2</cp:revision>
  <dcterms:created xsi:type="dcterms:W3CDTF">2015-06-09T16:13:00Z</dcterms:created>
  <dcterms:modified xsi:type="dcterms:W3CDTF">2015-06-09T16:13:00Z</dcterms:modified>
</cp:coreProperties>
</file>