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DE3AB" w14:textId="77777777" w:rsidR="0054397F" w:rsidRPr="008E4638" w:rsidRDefault="0054397F" w:rsidP="0054397F">
      <w:pPr>
        <w:spacing w:line="276" w:lineRule="auto"/>
        <w:rPr>
          <w:rFonts w:ascii="Arial" w:eastAsia="Calibri" w:hAnsi="Arial" w:cs="Arial"/>
          <w:b/>
          <w:bCs/>
          <w:sz w:val="20"/>
          <w:lang w:eastAsia="en-US"/>
        </w:rPr>
      </w:pPr>
    </w:p>
    <w:p w14:paraId="1FE3D8D6" w14:textId="77777777" w:rsidR="0054397F" w:rsidRPr="008E4638" w:rsidRDefault="0054397F" w:rsidP="0054397F">
      <w:pPr>
        <w:spacing w:line="276" w:lineRule="auto"/>
        <w:rPr>
          <w:rFonts w:ascii="Arial" w:eastAsia="Calibri" w:hAnsi="Arial" w:cs="Arial"/>
          <w:sz w:val="20"/>
          <w:lang w:eastAsia="en-US"/>
        </w:rPr>
      </w:pPr>
      <w:r w:rsidRPr="008E4638">
        <w:rPr>
          <w:rFonts w:ascii="Arial" w:eastAsia="Calibri" w:hAnsi="Arial" w:cs="Arial"/>
          <w:b/>
          <w:bCs/>
          <w:sz w:val="20"/>
          <w:lang w:eastAsia="en-US"/>
        </w:rPr>
        <w:t xml:space="preserve">Hoofdstuk 1. Inleiding </w:t>
      </w:r>
    </w:p>
    <w:p w14:paraId="030248B0" w14:textId="77777777" w:rsidR="0054397F" w:rsidRPr="008E4638" w:rsidRDefault="0054397F" w:rsidP="0054397F">
      <w:pPr>
        <w:spacing w:line="276" w:lineRule="auto"/>
        <w:rPr>
          <w:rFonts w:ascii="Arial" w:eastAsia="Calibri" w:hAnsi="Arial" w:cs="Arial"/>
          <w:sz w:val="20"/>
          <w:lang w:eastAsia="en-US"/>
        </w:rPr>
      </w:pPr>
      <w:r w:rsidRPr="008E4638">
        <w:rPr>
          <w:rFonts w:ascii="Arial" w:eastAsia="Calibri" w:hAnsi="Arial" w:cs="Arial"/>
          <w:sz w:val="20"/>
          <w:lang w:eastAsia="en-US"/>
        </w:rPr>
        <w:t xml:space="preserve">Jaarlijks zijn tussen de 100.000 en 200.000 kinderen slachtoffer van kindermishandeling. Naar schatting is 45% van de Nederlandse bevolking zelf ooit slachtoffer geworden van huiselijk geweld. Kindermishandeling en huiselijk geweld zijn vaak met elkaar verbonden. Als er sprake is van huiselijk geweld zijn kinderen daar veelal de dupe van. </w:t>
      </w:r>
    </w:p>
    <w:p w14:paraId="09AB2B3B" w14:textId="77777777" w:rsidR="0054397F" w:rsidRPr="008E4638" w:rsidRDefault="0054397F" w:rsidP="0054397F">
      <w:pPr>
        <w:spacing w:line="276" w:lineRule="auto"/>
        <w:rPr>
          <w:rFonts w:ascii="Arial" w:eastAsia="Calibri" w:hAnsi="Arial" w:cs="Arial"/>
          <w:sz w:val="20"/>
          <w:lang w:eastAsia="en-US"/>
        </w:rPr>
      </w:pPr>
    </w:p>
    <w:p w14:paraId="06A63F1F" w14:textId="77777777" w:rsidR="0054397F" w:rsidRPr="008E4638" w:rsidRDefault="0054397F" w:rsidP="0054397F">
      <w:pPr>
        <w:spacing w:line="276" w:lineRule="auto"/>
        <w:rPr>
          <w:rFonts w:ascii="Arial" w:eastAsia="Calibri" w:hAnsi="Arial" w:cs="Arial"/>
          <w:sz w:val="20"/>
          <w:lang w:eastAsia="en-US"/>
        </w:rPr>
      </w:pPr>
      <w:r w:rsidRPr="008E4638">
        <w:rPr>
          <w:rFonts w:ascii="Arial" w:eastAsia="Calibri" w:hAnsi="Arial" w:cs="Arial"/>
          <w:sz w:val="20"/>
          <w:lang w:eastAsia="en-US"/>
        </w:rPr>
        <w:t xml:space="preserve">Medio 2013 wordt bij wet verplicht dat organisaties in een aantal sectoren (onder meer jeugdzorg en maatschappelijke ondersteuning) een meldcode ofwel een protocol huiselijk geweld en kindermishandeling hebben, dit protocol hebben geïmplementeerd in hun organisatie, hun medewerkers laten trainen en ten minste een aandachtsfunctionaris binnen hun organisatie hebben aangesteld. Bestaande toezichthouders (inspectie voor de gezondheidszorg, inspectie jeugdzorg, inspectie van onderwijs en gemeenten) oefenen het toezicht op de meldcode uit in het kader van hun gebruikelijke toezichtskader en instrumenten. </w:t>
      </w:r>
    </w:p>
    <w:p w14:paraId="32D033B6" w14:textId="77777777" w:rsidR="0054397F" w:rsidRPr="008E4638" w:rsidRDefault="0054397F" w:rsidP="0054397F">
      <w:pPr>
        <w:spacing w:line="276" w:lineRule="auto"/>
        <w:rPr>
          <w:rFonts w:ascii="Arial" w:eastAsia="Calibri" w:hAnsi="Arial" w:cs="Arial"/>
          <w:sz w:val="20"/>
          <w:lang w:eastAsia="en-US"/>
        </w:rPr>
      </w:pPr>
    </w:p>
    <w:p w14:paraId="785CA52F" w14:textId="77777777" w:rsidR="0054397F" w:rsidRPr="008E4638" w:rsidRDefault="0054397F" w:rsidP="0054397F">
      <w:pPr>
        <w:spacing w:line="276" w:lineRule="auto"/>
        <w:rPr>
          <w:rFonts w:ascii="Arial" w:eastAsia="Calibri" w:hAnsi="Arial" w:cs="Arial"/>
          <w:sz w:val="20"/>
          <w:lang w:eastAsia="en-US"/>
        </w:rPr>
      </w:pPr>
      <w:r w:rsidRPr="008E4638">
        <w:rPr>
          <w:rFonts w:ascii="Arial" w:eastAsia="Calibri" w:hAnsi="Arial" w:cs="Arial"/>
          <w:sz w:val="20"/>
          <w:lang w:eastAsia="en-US"/>
        </w:rPr>
        <w:t xml:space="preserve">De meldcode is een praktisch stappenplan, waarin in vijf stappen beschreven wordt hoe te handelen bij signalen. Een meldcode schept duidelijkheid over de te zetten stappen en kan daarmee medewerkers ondersteunen. Ze kunnen nu ook iets doen met een ‘niet pluis gevoel’. Deze ondersteuning levert, zo mag worden verwacht, een bijdrage aan een effectieve aanpak van kindermishandeling en huiselijk geweld. </w:t>
      </w:r>
    </w:p>
    <w:p w14:paraId="1539EDBE" w14:textId="77777777" w:rsidR="0054397F" w:rsidRPr="008E4638" w:rsidRDefault="0054397F" w:rsidP="0054397F">
      <w:pPr>
        <w:spacing w:line="276" w:lineRule="auto"/>
        <w:rPr>
          <w:rFonts w:ascii="Arial" w:eastAsia="Calibri" w:hAnsi="Arial" w:cs="Arial"/>
          <w:sz w:val="20"/>
          <w:lang w:eastAsia="en-US"/>
        </w:rPr>
      </w:pPr>
    </w:p>
    <w:p w14:paraId="6A625AA0" w14:textId="77777777" w:rsidR="0054397F" w:rsidRPr="008E4638" w:rsidRDefault="0054397F" w:rsidP="0054397F">
      <w:pPr>
        <w:spacing w:line="276" w:lineRule="auto"/>
        <w:rPr>
          <w:rFonts w:ascii="Arial" w:eastAsia="Calibri" w:hAnsi="Arial" w:cs="Arial"/>
          <w:sz w:val="20"/>
          <w:lang w:eastAsia="en-US"/>
        </w:rPr>
      </w:pPr>
      <w:r w:rsidRPr="008E4638">
        <w:rPr>
          <w:rFonts w:ascii="Arial" w:eastAsia="Calibri" w:hAnsi="Arial" w:cs="Arial"/>
          <w:sz w:val="20"/>
          <w:lang w:eastAsia="en-US"/>
        </w:rPr>
        <w:t xml:space="preserve">Enkele kanttekeningen vooraf: </w:t>
      </w:r>
    </w:p>
    <w:p w14:paraId="5A3BACB3" w14:textId="77777777" w:rsidR="0054397F" w:rsidRPr="008E4638" w:rsidRDefault="0054397F" w:rsidP="0054397F">
      <w:pPr>
        <w:numPr>
          <w:ilvl w:val="0"/>
          <w:numId w:val="8"/>
        </w:numPr>
        <w:spacing w:after="200" w:line="276" w:lineRule="auto"/>
        <w:contextualSpacing/>
        <w:rPr>
          <w:rFonts w:ascii="Arial" w:eastAsia="Calibri" w:hAnsi="Arial" w:cs="Arial"/>
          <w:sz w:val="20"/>
          <w:lang w:eastAsia="en-US"/>
        </w:rPr>
      </w:pPr>
      <w:r w:rsidRPr="008E4638">
        <w:rPr>
          <w:rFonts w:ascii="Arial" w:eastAsia="Calibri" w:hAnsi="Arial" w:cs="Arial"/>
          <w:sz w:val="20"/>
          <w:lang w:eastAsia="en-US"/>
        </w:rPr>
        <w:t xml:space="preserve">De meldcode is slechts een onderdeel van de gehele aanpak. Geen enkele code of instrument kan alle geweld voorkomen. Uiteindelijk maakt niet de code, maar de beroepskracht het verschil. </w:t>
      </w:r>
    </w:p>
    <w:p w14:paraId="3E5D438B" w14:textId="77777777" w:rsidR="0054397F" w:rsidRPr="008E4638" w:rsidRDefault="0054397F" w:rsidP="0054397F">
      <w:pPr>
        <w:numPr>
          <w:ilvl w:val="0"/>
          <w:numId w:val="8"/>
        </w:numPr>
        <w:spacing w:after="200" w:line="276" w:lineRule="auto"/>
        <w:contextualSpacing/>
        <w:rPr>
          <w:rFonts w:ascii="Arial" w:eastAsia="Calibri" w:hAnsi="Arial" w:cs="Arial"/>
          <w:sz w:val="20"/>
          <w:lang w:eastAsia="en-US"/>
        </w:rPr>
      </w:pPr>
      <w:r w:rsidRPr="008E4638">
        <w:rPr>
          <w:rFonts w:ascii="Arial" w:eastAsia="Calibri" w:hAnsi="Arial" w:cs="Arial"/>
          <w:sz w:val="20"/>
          <w:lang w:eastAsia="en-US"/>
        </w:rPr>
        <w:t xml:space="preserve">De meldcode moet gezien worden als een protocol, en mag niet verward worden met een meldplicht. Betrokken hulpverleners kunnen uiteindelijk zelf afwegen of ze zelf hulp gaat bieden of gaan melden. </w:t>
      </w:r>
    </w:p>
    <w:p w14:paraId="1AF4F048" w14:textId="77777777" w:rsidR="0054397F" w:rsidRPr="008E4638" w:rsidRDefault="0054397F" w:rsidP="0054397F">
      <w:pPr>
        <w:numPr>
          <w:ilvl w:val="0"/>
          <w:numId w:val="8"/>
        </w:numPr>
        <w:spacing w:after="200" w:line="276" w:lineRule="auto"/>
        <w:contextualSpacing/>
        <w:rPr>
          <w:rFonts w:ascii="Arial" w:eastAsia="Calibri" w:hAnsi="Arial" w:cs="Arial"/>
          <w:sz w:val="20"/>
          <w:lang w:eastAsia="en-US"/>
        </w:rPr>
      </w:pPr>
      <w:r w:rsidRPr="008E4638">
        <w:rPr>
          <w:rFonts w:ascii="Arial" w:eastAsia="Calibri" w:hAnsi="Arial" w:cs="Arial"/>
          <w:sz w:val="20"/>
          <w:lang w:eastAsia="en-US"/>
        </w:rPr>
        <w:t xml:space="preserve">Als door de signalen een vermoeden ontstaat van een ernstig misdrijf is het verstandig om de te zetten stappen, al dan niet via </w:t>
      </w:r>
      <w:r w:rsidR="00CD2716" w:rsidRPr="008E4638">
        <w:rPr>
          <w:rFonts w:ascii="Arial" w:eastAsia="Calibri" w:hAnsi="Arial" w:cs="Arial"/>
          <w:sz w:val="20"/>
          <w:lang w:eastAsia="en-US"/>
        </w:rPr>
        <w:t>Veilig Thuis</w:t>
      </w:r>
      <w:r w:rsidRPr="008E4638">
        <w:rPr>
          <w:rFonts w:ascii="Arial" w:eastAsia="Calibri" w:hAnsi="Arial" w:cs="Arial"/>
          <w:sz w:val="20"/>
          <w:lang w:eastAsia="en-US"/>
        </w:rPr>
        <w:t xml:space="preserve">, af te stemmen met de interventies van de politie. Gesprekken met slachtoffer en getuige kunnen het leveren van bewijs in de strafzaak namelijk belemmeren. </w:t>
      </w:r>
    </w:p>
    <w:p w14:paraId="41B2CA41" w14:textId="77777777" w:rsidR="0054397F" w:rsidRPr="008E4638" w:rsidRDefault="0054397F" w:rsidP="0054397F">
      <w:pPr>
        <w:numPr>
          <w:ilvl w:val="0"/>
          <w:numId w:val="8"/>
        </w:numPr>
        <w:spacing w:after="200" w:line="276" w:lineRule="auto"/>
        <w:contextualSpacing/>
        <w:rPr>
          <w:rFonts w:ascii="Arial" w:eastAsia="Calibri" w:hAnsi="Arial" w:cs="Arial"/>
          <w:sz w:val="20"/>
          <w:lang w:eastAsia="en-US"/>
        </w:rPr>
      </w:pPr>
      <w:r w:rsidRPr="008E4638">
        <w:rPr>
          <w:rFonts w:ascii="Arial" w:eastAsia="Calibri" w:hAnsi="Arial" w:cs="Arial"/>
          <w:sz w:val="20"/>
          <w:lang w:eastAsia="en-US"/>
        </w:rPr>
        <w:t xml:space="preserve">Bij vermoedens van (dreigende) vrouwelijke genitale verminking of eergerelateerd geweld zal doorgaans een beroep moeten worden gedaan op specifieke expertise*. </w:t>
      </w:r>
    </w:p>
    <w:p w14:paraId="03060020" w14:textId="77777777" w:rsidR="0054397F" w:rsidRPr="008E4638" w:rsidRDefault="0054397F" w:rsidP="0054397F">
      <w:pPr>
        <w:numPr>
          <w:ilvl w:val="0"/>
          <w:numId w:val="8"/>
        </w:numPr>
        <w:spacing w:after="200" w:line="276" w:lineRule="auto"/>
        <w:contextualSpacing/>
        <w:rPr>
          <w:rFonts w:ascii="Arial" w:eastAsia="Calibri" w:hAnsi="Arial" w:cs="Arial"/>
          <w:sz w:val="20"/>
          <w:lang w:eastAsia="en-US"/>
        </w:rPr>
      </w:pPr>
      <w:r w:rsidRPr="008E4638">
        <w:rPr>
          <w:rFonts w:ascii="Arial" w:eastAsia="Calibri" w:hAnsi="Arial" w:cs="Arial"/>
          <w:sz w:val="20"/>
          <w:lang w:eastAsia="en-US"/>
        </w:rPr>
        <w:t xml:space="preserve">Betreffen de signalen huiselijk geweld of kindermishandeling gepleegd door een beroepskracht, meld de signalen dan bij de leidinggevende of de directie, conform de interne richtlijnen. In dat geval is dit stappenplan niet van toepassing. </w:t>
      </w:r>
    </w:p>
    <w:p w14:paraId="183F7D4E" w14:textId="77777777" w:rsidR="0054397F" w:rsidRPr="008E4638" w:rsidRDefault="0054397F" w:rsidP="0054397F">
      <w:pPr>
        <w:numPr>
          <w:ilvl w:val="0"/>
          <w:numId w:val="8"/>
        </w:numPr>
        <w:spacing w:after="200" w:line="276" w:lineRule="auto"/>
        <w:contextualSpacing/>
        <w:rPr>
          <w:rFonts w:ascii="Arial" w:eastAsia="Calibri" w:hAnsi="Arial" w:cs="Arial"/>
          <w:sz w:val="20"/>
          <w:lang w:eastAsia="en-US"/>
        </w:rPr>
      </w:pPr>
      <w:r w:rsidRPr="008E4638">
        <w:rPr>
          <w:rFonts w:ascii="Arial" w:eastAsia="Calibri" w:hAnsi="Arial" w:cs="Arial"/>
          <w:sz w:val="20"/>
          <w:lang w:eastAsia="en-US"/>
        </w:rPr>
        <w:t xml:space="preserve">De cliënt kan het slachtoffer zijn van kindermishandeling of huiselijk geweld, maar kan ook als vermoedelijk pleger of getuige bij de kindermishandeling of het huiselijk geweld betrokken zijn. </w:t>
      </w:r>
    </w:p>
    <w:p w14:paraId="56B6DD39" w14:textId="77777777" w:rsidR="0054397F" w:rsidRPr="008E4638" w:rsidRDefault="0054397F" w:rsidP="0054397F">
      <w:pPr>
        <w:spacing w:line="276" w:lineRule="auto"/>
        <w:rPr>
          <w:rFonts w:ascii="Arial" w:eastAsia="Calibri" w:hAnsi="Arial" w:cs="Arial"/>
          <w:sz w:val="20"/>
          <w:lang w:eastAsia="en-US"/>
        </w:rPr>
      </w:pPr>
    </w:p>
    <w:p w14:paraId="4051B3EA" w14:textId="77777777" w:rsidR="0054397F" w:rsidRPr="008E4638" w:rsidRDefault="0054397F" w:rsidP="0054397F">
      <w:pPr>
        <w:spacing w:line="276" w:lineRule="auto"/>
        <w:rPr>
          <w:rFonts w:ascii="Arial" w:eastAsia="Calibri" w:hAnsi="Arial" w:cs="Arial"/>
          <w:sz w:val="20"/>
          <w:lang w:eastAsia="en-US"/>
        </w:rPr>
      </w:pPr>
      <w:r w:rsidRPr="008E4638">
        <w:rPr>
          <w:rFonts w:ascii="Arial" w:eastAsia="Calibri" w:hAnsi="Arial" w:cs="Arial"/>
          <w:sz w:val="20"/>
          <w:lang w:eastAsia="en-US"/>
        </w:rPr>
        <w:t xml:space="preserve">De stappen gaan in op het proces vanaf het moment dat er signalen zijn. Het signaleren zelf is onderdeel van de beroepshouding van medewerkers en zo bezien dus geen stap in het stappenplan. </w:t>
      </w:r>
    </w:p>
    <w:p w14:paraId="196FFA8B" w14:textId="77777777" w:rsidR="0054397F" w:rsidRPr="008E4638" w:rsidRDefault="0054397F" w:rsidP="0054397F">
      <w:pPr>
        <w:spacing w:line="276" w:lineRule="auto"/>
        <w:rPr>
          <w:rFonts w:ascii="Arial" w:eastAsia="Calibri" w:hAnsi="Arial" w:cs="Arial"/>
          <w:sz w:val="20"/>
          <w:lang w:eastAsia="en-US"/>
        </w:rPr>
      </w:pPr>
      <w:r w:rsidRPr="008E4638">
        <w:rPr>
          <w:rFonts w:ascii="Arial" w:eastAsia="Calibri" w:hAnsi="Arial" w:cs="Arial"/>
          <w:sz w:val="20"/>
          <w:lang w:eastAsia="en-US"/>
        </w:rPr>
        <w:t xml:space="preserve">De stappen die worden beschreven zijn in een bepaalde volgorde gerangschikt. Maar deze volgorde is niet dwingend. Waar het om gaat, is dat de medewerker op enig moment in het proces alle stappen heeft doorlopen, voordat hij besluit een melding te doen. Zo zal het soms voor de hand liggen om meteen met de cliënt in gesprek te gaan over bepaalde signalen. In andere gevallen zal de medewerker eerst overleg willen plegen met een collega en met </w:t>
      </w:r>
      <w:r w:rsidR="00CD2716" w:rsidRPr="008E4638">
        <w:rPr>
          <w:rFonts w:ascii="Arial" w:eastAsia="Calibri" w:hAnsi="Arial" w:cs="Arial"/>
          <w:sz w:val="20"/>
          <w:lang w:eastAsia="en-US"/>
        </w:rPr>
        <w:t>Veilig Thuis</w:t>
      </w:r>
      <w:r w:rsidRPr="008E4638">
        <w:rPr>
          <w:rFonts w:ascii="Arial" w:eastAsia="Calibri" w:hAnsi="Arial" w:cs="Arial"/>
          <w:sz w:val="20"/>
          <w:lang w:eastAsia="en-US"/>
        </w:rPr>
        <w:t>. Ook zullen stappen soms twee of drie keer worden gezet.</w:t>
      </w:r>
    </w:p>
    <w:p w14:paraId="77EB5480" w14:textId="77777777" w:rsidR="0054397F" w:rsidRPr="008E4638" w:rsidRDefault="0054397F" w:rsidP="0054397F">
      <w:pPr>
        <w:spacing w:after="200" w:line="276" w:lineRule="auto"/>
        <w:rPr>
          <w:rFonts w:ascii="Arial" w:eastAsia="Calibri" w:hAnsi="Arial" w:cs="Arial"/>
          <w:sz w:val="20"/>
          <w:lang w:eastAsia="en-US"/>
        </w:rPr>
      </w:pPr>
    </w:p>
    <w:p w14:paraId="1A15A093" w14:textId="77777777" w:rsidR="0054397F" w:rsidRPr="008E4638" w:rsidRDefault="0054397F" w:rsidP="0054397F">
      <w:pPr>
        <w:spacing w:line="276" w:lineRule="auto"/>
        <w:rPr>
          <w:rFonts w:ascii="Arial" w:eastAsia="Calibri" w:hAnsi="Arial" w:cs="Arial"/>
          <w:b/>
          <w:bCs/>
          <w:sz w:val="20"/>
          <w:lang w:eastAsia="en-US"/>
        </w:rPr>
      </w:pPr>
      <w:r w:rsidRPr="008E4638">
        <w:rPr>
          <w:rFonts w:ascii="Arial" w:eastAsia="Calibri" w:hAnsi="Arial" w:cs="Arial"/>
          <w:b/>
          <w:bCs/>
          <w:sz w:val="20"/>
          <w:lang w:eastAsia="en-US"/>
        </w:rPr>
        <w:lastRenderedPageBreak/>
        <w:br w:type="page"/>
      </w:r>
    </w:p>
    <w:p w14:paraId="4ABDD46F" w14:textId="77777777" w:rsidR="0054397F" w:rsidRPr="008E4638" w:rsidRDefault="0054397F" w:rsidP="0054397F">
      <w:pPr>
        <w:spacing w:line="276" w:lineRule="auto"/>
        <w:rPr>
          <w:rFonts w:ascii="Arial" w:eastAsia="Calibri" w:hAnsi="Arial" w:cs="Arial"/>
          <w:sz w:val="20"/>
          <w:lang w:eastAsia="en-US"/>
        </w:rPr>
      </w:pPr>
      <w:r w:rsidRPr="008E4638">
        <w:rPr>
          <w:rFonts w:ascii="Arial" w:eastAsia="Calibri" w:hAnsi="Arial" w:cs="Arial"/>
          <w:b/>
          <w:bCs/>
          <w:sz w:val="20"/>
          <w:lang w:eastAsia="en-US"/>
        </w:rPr>
        <w:lastRenderedPageBreak/>
        <w:t xml:space="preserve">Hoofdstuk 2. Stappenplan bij signalen van huiselijk geweld en kindermishandeling </w:t>
      </w:r>
    </w:p>
    <w:p w14:paraId="6F8B8688" w14:textId="77777777" w:rsidR="0054397F" w:rsidRPr="008E4638" w:rsidRDefault="0054397F" w:rsidP="0054397F">
      <w:pPr>
        <w:spacing w:line="276" w:lineRule="auto"/>
        <w:rPr>
          <w:rFonts w:ascii="Arial" w:eastAsia="Calibri" w:hAnsi="Arial" w:cs="Arial"/>
          <w:b/>
          <w:bCs/>
          <w:sz w:val="20"/>
          <w:lang w:eastAsia="en-US"/>
        </w:rPr>
      </w:pPr>
    </w:p>
    <w:p w14:paraId="56B4F1F0" w14:textId="77777777" w:rsidR="0054397F" w:rsidRPr="008E4638" w:rsidRDefault="0054397F" w:rsidP="0054397F">
      <w:pPr>
        <w:spacing w:line="276" w:lineRule="auto"/>
        <w:rPr>
          <w:rFonts w:ascii="Arial" w:eastAsia="Calibri" w:hAnsi="Arial" w:cs="Arial"/>
          <w:sz w:val="20"/>
          <w:lang w:eastAsia="en-US"/>
        </w:rPr>
      </w:pPr>
      <w:r w:rsidRPr="008E4638">
        <w:rPr>
          <w:rFonts w:ascii="Arial" w:eastAsia="Calibri" w:hAnsi="Arial" w:cs="Arial"/>
          <w:b/>
          <w:bCs/>
          <w:sz w:val="20"/>
          <w:lang w:eastAsia="en-US"/>
        </w:rPr>
        <w:t xml:space="preserve">Stap 1: In kaart brengen van signalen </w:t>
      </w:r>
    </w:p>
    <w:p w14:paraId="76B258A1" w14:textId="77777777" w:rsidR="0054397F" w:rsidRPr="008E4638" w:rsidRDefault="0054397F" w:rsidP="0054397F">
      <w:pPr>
        <w:spacing w:line="276" w:lineRule="auto"/>
        <w:rPr>
          <w:rFonts w:ascii="Arial" w:eastAsia="Calibri" w:hAnsi="Arial" w:cs="Arial"/>
          <w:sz w:val="20"/>
          <w:lang w:eastAsia="en-US"/>
        </w:rPr>
      </w:pPr>
      <w:r w:rsidRPr="008E4638">
        <w:rPr>
          <w:rFonts w:ascii="Arial" w:eastAsia="Calibri" w:hAnsi="Arial" w:cs="Arial"/>
          <w:sz w:val="20"/>
          <w:lang w:eastAsia="en-US"/>
        </w:rPr>
        <w:t xml:space="preserve">De medewerker heeft een vermoeden van huiselijk geweld of kindermishandeling. Het vermoeden ontstaat omdat er bepaalde zaken opvallen, zoals gedragsveranderingen of uitspraken van een (relatie van) cliënt. Het is dan verstandig om te observeren en alle relevante gegevens vast te leggen in het dossier van de cliënt. De medewerker brengt zowel de signalen die het vermoeden bevestigen, als de signalen die het vermoeden ontkrachten in kaart. De medewerker legt ook de contacten over de signalen vast, evenals de stappen die worden gezet en de besluiten die worden genomen. </w:t>
      </w:r>
    </w:p>
    <w:p w14:paraId="32FF0D87" w14:textId="77777777" w:rsidR="0054397F" w:rsidRPr="008E4638" w:rsidRDefault="0054397F" w:rsidP="0054397F">
      <w:pPr>
        <w:spacing w:after="200" w:line="276" w:lineRule="auto"/>
        <w:rPr>
          <w:rFonts w:ascii="Arial" w:eastAsia="Calibri" w:hAnsi="Arial" w:cs="Arial"/>
          <w:sz w:val="20"/>
          <w:lang w:eastAsia="en-US"/>
        </w:rPr>
      </w:pPr>
      <w:r w:rsidRPr="008E4638">
        <w:rPr>
          <w:rFonts w:ascii="Arial" w:eastAsia="Calibri" w:hAnsi="Arial" w:cs="Arial"/>
          <w:sz w:val="20"/>
          <w:lang w:eastAsia="en-US"/>
        </w:rPr>
        <w:t xml:space="preserve">Als de medewerker zelf geen contact heeft met de kinderen, dan kan hij/zij toch signalen vastleggen over de situatie waarin deze kinderen zich mogelijkerwijs bevinden, als de toestand in het gezin daar aanleiding toe geeft. </w:t>
      </w:r>
    </w:p>
    <w:p w14:paraId="7DB6C363" w14:textId="77777777" w:rsidR="0054397F" w:rsidRPr="008E4638" w:rsidRDefault="0054397F" w:rsidP="0054397F">
      <w:pPr>
        <w:spacing w:after="200" w:line="276" w:lineRule="auto"/>
        <w:rPr>
          <w:rFonts w:ascii="Arial" w:eastAsia="Calibri" w:hAnsi="Arial" w:cs="Arial"/>
          <w:sz w:val="20"/>
          <w:lang w:eastAsia="en-US"/>
        </w:rPr>
      </w:pPr>
      <w:r w:rsidRPr="008E4638">
        <w:rPr>
          <w:rFonts w:ascii="Arial" w:eastAsia="Calibri" w:hAnsi="Arial" w:cs="Arial"/>
          <w:sz w:val="20"/>
          <w:lang w:eastAsia="en-US"/>
        </w:rPr>
        <w:t xml:space="preserve">De medewerker beschrijft de signalen zo feitelijk mogelijk. Als er ook hypothesen en veronderstellingen worden vastgelegd, moet uitdrukkelijk vermeld worden dat het gaat om een hypothese of veronderstelling. De medewerker maakt een vervolgaantekening als een hypothese of veronderstelling later wordt bevestigd of ontkracht. De medewerker vermeldt de bron als er informatie van derden wordt vastgelegd. </w:t>
      </w:r>
    </w:p>
    <w:p w14:paraId="6772BAE1" w14:textId="77777777" w:rsidR="0054397F" w:rsidRPr="008E4638" w:rsidRDefault="0054397F" w:rsidP="0054397F">
      <w:pPr>
        <w:spacing w:line="276" w:lineRule="auto"/>
        <w:rPr>
          <w:rFonts w:ascii="Arial" w:eastAsia="Calibri" w:hAnsi="Arial" w:cs="Arial"/>
          <w:sz w:val="20"/>
          <w:lang w:eastAsia="en-US"/>
        </w:rPr>
      </w:pPr>
      <w:r w:rsidRPr="008E4638">
        <w:rPr>
          <w:rFonts w:ascii="Arial" w:eastAsia="Calibri" w:hAnsi="Arial" w:cs="Arial"/>
          <w:sz w:val="20"/>
          <w:lang w:eastAsia="en-US"/>
        </w:rPr>
        <w:t xml:space="preserve">De medewerker verzamelt alle signalen waardoor hij/zij duidelijker krijgt of er zorgen zijn en welke zorgen dit zijn. </w:t>
      </w:r>
    </w:p>
    <w:p w14:paraId="377824C7" w14:textId="77777777" w:rsidR="0054397F" w:rsidRPr="008E4638" w:rsidRDefault="0054397F" w:rsidP="0054397F">
      <w:pPr>
        <w:spacing w:line="276" w:lineRule="auto"/>
        <w:rPr>
          <w:rFonts w:ascii="Arial" w:eastAsia="Calibri" w:hAnsi="Arial" w:cs="Arial"/>
          <w:b/>
          <w:bCs/>
          <w:sz w:val="20"/>
          <w:lang w:eastAsia="en-US"/>
        </w:rPr>
      </w:pPr>
    </w:p>
    <w:p w14:paraId="1727B45F" w14:textId="77777777" w:rsidR="0054397F" w:rsidRPr="008E4638" w:rsidRDefault="0054397F" w:rsidP="0054397F">
      <w:pPr>
        <w:spacing w:line="276" w:lineRule="auto"/>
        <w:rPr>
          <w:rFonts w:ascii="Arial" w:eastAsia="Calibri" w:hAnsi="Arial" w:cs="Arial"/>
          <w:sz w:val="20"/>
          <w:lang w:eastAsia="en-US"/>
        </w:rPr>
      </w:pPr>
      <w:r w:rsidRPr="008E4638">
        <w:rPr>
          <w:rFonts w:ascii="Arial" w:eastAsia="Calibri" w:hAnsi="Arial" w:cs="Arial"/>
          <w:b/>
          <w:bCs/>
          <w:sz w:val="20"/>
          <w:lang w:eastAsia="en-US"/>
        </w:rPr>
        <w:t xml:space="preserve">Stap 2: Collegiale consultatie en zo nodig raadplegen van </w:t>
      </w:r>
      <w:r w:rsidR="00CD2716" w:rsidRPr="008E4638">
        <w:rPr>
          <w:rFonts w:ascii="Arial" w:eastAsia="Calibri" w:hAnsi="Arial" w:cs="Arial"/>
          <w:b/>
          <w:bCs/>
          <w:sz w:val="20"/>
          <w:lang w:eastAsia="en-US"/>
        </w:rPr>
        <w:t>Veilig Thuis</w:t>
      </w:r>
      <w:r w:rsidRPr="008E4638">
        <w:rPr>
          <w:rFonts w:ascii="Arial" w:eastAsia="Calibri" w:hAnsi="Arial" w:cs="Arial"/>
          <w:b/>
          <w:bCs/>
          <w:sz w:val="20"/>
          <w:lang w:eastAsia="en-US"/>
        </w:rPr>
        <w:t xml:space="preserve"> </w:t>
      </w:r>
    </w:p>
    <w:p w14:paraId="693F5E53" w14:textId="77777777" w:rsidR="0054397F" w:rsidRPr="008E4638" w:rsidRDefault="0054397F" w:rsidP="0054397F">
      <w:pPr>
        <w:spacing w:after="200" w:line="276" w:lineRule="auto"/>
        <w:rPr>
          <w:rFonts w:ascii="Arial" w:eastAsia="Calibri" w:hAnsi="Arial" w:cs="Arial"/>
          <w:sz w:val="20"/>
          <w:lang w:eastAsia="en-US"/>
        </w:rPr>
      </w:pPr>
      <w:r w:rsidRPr="008E4638">
        <w:rPr>
          <w:rFonts w:ascii="Arial" w:eastAsia="Calibri" w:hAnsi="Arial" w:cs="Arial"/>
          <w:sz w:val="20"/>
          <w:lang w:eastAsia="en-US"/>
        </w:rPr>
        <w:t xml:space="preserve">De medewerker overlegt altijd met een deskundige collega alvorens hij/zij verder handelt. Hij/zij vraagt zo nodig ook advies aan </w:t>
      </w:r>
      <w:r w:rsidR="00CD2716" w:rsidRPr="008E4638">
        <w:rPr>
          <w:rFonts w:ascii="Arial" w:eastAsia="Calibri" w:hAnsi="Arial" w:cs="Arial"/>
          <w:sz w:val="20"/>
          <w:lang w:eastAsia="en-US"/>
        </w:rPr>
        <w:t>Veilig Thuis.</w:t>
      </w:r>
      <w:r w:rsidRPr="008E4638">
        <w:rPr>
          <w:rFonts w:ascii="Arial" w:eastAsia="Calibri" w:hAnsi="Arial" w:cs="Arial"/>
          <w:sz w:val="20"/>
          <w:lang w:eastAsia="en-US"/>
        </w:rPr>
        <w:t xml:space="preserve"> Consultatie is mogelijk met de volgende collega’s: een collega uit dezelfde functiegroep of de leidinggevende. Tevens kan gebruik worden gemaakt van samenwerking met de buitenbegeleider(s). Soms is het mogelijk de cliënt te bespreken in een multidisciplinair overleg (MDO). Welke mogelijkheden er qua consultatie zijn, is afhankelijk van de expertise en functies binnen de locatie en de gemeente. </w:t>
      </w:r>
    </w:p>
    <w:p w14:paraId="3F1290BC" w14:textId="77777777" w:rsidR="0054397F" w:rsidRPr="008E4638" w:rsidRDefault="0054397F" w:rsidP="0054397F">
      <w:pPr>
        <w:spacing w:after="200" w:line="276" w:lineRule="auto"/>
        <w:rPr>
          <w:rFonts w:ascii="Arial" w:eastAsia="Calibri" w:hAnsi="Arial" w:cs="Arial"/>
          <w:sz w:val="20"/>
          <w:lang w:eastAsia="en-US"/>
        </w:rPr>
      </w:pPr>
      <w:r w:rsidRPr="008E4638">
        <w:rPr>
          <w:rFonts w:ascii="Arial" w:eastAsia="Calibri" w:hAnsi="Arial" w:cs="Arial"/>
          <w:sz w:val="20"/>
          <w:lang w:eastAsia="en-US"/>
        </w:rPr>
        <w:t>Bij iedere stap van de meldcode geldt dat er altijd contact o</w:t>
      </w:r>
      <w:r w:rsidR="00CD2716" w:rsidRPr="008E4638">
        <w:rPr>
          <w:rFonts w:ascii="Arial" w:eastAsia="Calibri" w:hAnsi="Arial" w:cs="Arial"/>
          <w:sz w:val="20"/>
          <w:lang w:eastAsia="en-US"/>
        </w:rPr>
        <w:t xml:space="preserve">p kan worden genomen met </w:t>
      </w:r>
      <w:r w:rsidRPr="008E4638">
        <w:rPr>
          <w:rFonts w:ascii="Arial" w:eastAsia="Calibri" w:hAnsi="Arial" w:cs="Arial"/>
          <w:sz w:val="20"/>
          <w:lang w:eastAsia="en-US"/>
        </w:rPr>
        <w:t xml:space="preserve"> </w:t>
      </w:r>
      <w:r w:rsidR="00CD2716" w:rsidRPr="008E4638">
        <w:rPr>
          <w:rFonts w:ascii="Arial" w:eastAsia="Calibri" w:hAnsi="Arial" w:cs="Arial"/>
          <w:sz w:val="20"/>
          <w:lang w:eastAsia="en-US"/>
        </w:rPr>
        <w:t>Veilig Thuis</w:t>
      </w:r>
      <w:r w:rsidRPr="008E4638">
        <w:rPr>
          <w:rFonts w:ascii="Arial" w:eastAsia="Calibri" w:hAnsi="Arial" w:cs="Arial"/>
          <w:sz w:val="20"/>
          <w:lang w:eastAsia="en-US"/>
        </w:rPr>
        <w:t xml:space="preserve">. Hier is veel kennis aanwezig over mogelijke signalen van huiselijk geweld en kindermishandeling. Bij het vragen van </w:t>
      </w:r>
      <w:r w:rsidRPr="008E4638">
        <w:rPr>
          <w:rFonts w:ascii="Arial" w:eastAsia="Calibri" w:hAnsi="Arial" w:cs="Arial"/>
          <w:sz w:val="20"/>
          <w:u w:val="single"/>
          <w:lang w:eastAsia="en-US"/>
        </w:rPr>
        <w:t xml:space="preserve">advies </w:t>
      </w:r>
      <w:r w:rsidR="00CD2716" w:rsidRPr="008E4638">
        <w:rPr>
          <w:rFonts w:ascii="Arial" w:eastAsia="Calibri" w:hAnsi="Arial" w:cs="Arial"/>
          <w:sz w:val="20"/>
          <w:lang w:eastAsia="en-US"/>
        </w:rPr>
        <w:t>zet Veilig Thuis</w:t>
      </w:r>
      <w:r w:rsidRPr="008E4638">
        <w:rPr>
          <w:rFonts w:ascii="Arial" w:eastAsia="Calibri" w:hAnsi="Arial" w:cs="Arial"/>
          <w:sz w:val="20"/>
          <w:lang w:eastAsia="en-US"/>
        </w:rPr>
        <w:t xml:space="preserve"> zelf geen stappen in de richting van de cliënt of die van anderen. Het advies is dus uitsluitend gericht tot de adviesvrager. Adviesgesprekken vinden plaats op basis van anonieme cliëntgegevens. Voor een adviesgesprek behoeft de medewerker zijn/haar beroepsgeheim dus niet te verbreken. (nb. bij een </w:t>
      </w:r>
      <w:r w:rsidRPr="008E4638">
        <w:rPr>
          <w:rFonts w:ascii="Arial" w:eastAsia="Calibri" w:hAnsi="Arial" w:cs="Arial"/>
          <w:sz w:val="20"/>
          <w:u w:val="single"/>
          <w:lang w:eastAsia="en-US"/>
        </w:rPr>
        <w:t xml:space="preserve">melding </w:t>
      </w:r>
      <w:r w:rsidRPr="008E4638">
        <w:rPr>
          <w:rFonts w:ascii="Arial" w:eastAsia="Calibri" w:hAnsi="Arial" w:cs="Arial"/>
          <w:sz w:val="20"/>
          <w:lang w:eastAsia="en-US"/>
        </w:rPr>
        <w:t xml:space="preserve">moeten cliëntgegevens worden verstrekt omdat het </w:t>
      </w:r>
      <w:r w:rsidR="00CD2716" w:rsidRPr="008E4638">
        <w:rPr>
          <w:rFonts w:ascii="Arial" w:eastAsia="Calibri" w:hAnsi="Arial" w:cs="Arial"/>
          <w:sz w:val="20"/>
          <w:lang w:eastAsia="en-US"/>
        </w:rPr>
        <w:t>Veilig Thuis</w:t>
      </w:r>
      <w:r w:rsidRPr="008E4638">
        <w:rPr>
          <w:rFonts w:ascii="Arial" w:eastAsia="Calibri" w:hAnsi="Arial" w:cs="Arial"/>
          <w:sz w:val="20"/>
          <w:lang w:eastAsia="en-US"/>
        </w:rPr>
        <w:t xml:space="preserve"> anders geen acties in gang kan zetten naar aanleiding van de melding. Dit komt aan de orde bij stap 5). </w:t>
      </w:r>
    </w:p>
    <w:p w14:paraId="46475C6E" w14:textId="77777777" w:rsidR="0054397F" w:rsidRPr="008E4638" w:rsidRDefault="0054397F" w:rsidP="0054397F">
      <w:pPr>
        <w:spacing w:after="200" w:line="276" w:lineRule="auto"/>
        <w:rPr>
          <w:rFonts w:ascii="Arial" w:eastAsia="Calibri" w:hAnsi="Arial" w:cs="Arial"/>
          <w:sz w:val="20"/>
          <w:lang w:eastAsia="en-US"/>
        </w:rPr>
      </w:pPr>
      <w:r w:rsidRPr="008E4638">
        <w:rPr>
          <w:rFonts w:ascii="Arial" w:eastAsia="Calibri" w:hAnsi="Arial" w:cs="Arial"/>
          <w:sz w:val="20"/>
          <w:lang w:eastAsia="en-US"/>
        </w:rPr>
        <w:t xml:space="preserve">Om een cliënt ‘open’ (niet anoniem) te bespreken met externe deskundigen is schriftelijke toestemming van de cliënt vereist. Deze toestemming is binnen </w:t>
      </w:r>
      <w:r w:rsidR="00FF578F">
        <w:rPr>
          <w:rFonts w:ascii="Arial" w:eastAsia="Calibri" w:hAnsi="Arial" w:cs="Arial"/>
          <w:sz w:val="20"/>
          <w:lang w:eastAsia="en-US"/>
        </w:rPr>
        <w:t>Kraamzorg Tilly</w:t>
      </w:r>
      <w:r w:rsidRPr="008E4638">
        <w:rPr>
          <w:rFonts w:ascii="Arial" w:eastAsia="Calibri" w:hAnsi="Arial" w:cs="Arial"/>
          <w:sz w:val="20"/>
          <w:lang w:eastAsia="en-US"/>
        </w:rPr>
        <w:t xml:space="preserve"> vastgelegd op een getekend toestemmingsformulier. Het verdient de voorkeur om in dit stadium de cliënt al te betrekken, des te groter de kans dat hij/zij gemotiveerd is om de situatie te verbeteren en/of hulp te aanvaarden. </w:t>
      </w:r>
    </w:p>
    <w:p w14:paraId="3AB1C386" w14:textId="77777777" w:rsidR="0054397F" w:rsidRPr="008E4638" w:rsidRDefault="0054397F" w:rsidP="0054397F">
      <w:pPr>
        <w:spacing w:line="276" w:lineRule="auto"/>
        <w:rPr>
          <w:rFonts w:ascii="Arial" w:eastAsia="Calibri" w:hAnsi="Arial" w:cs="Arial"/>
          <w:sz w:val="20"/>
          <w:lang w:eastAsia="en-US"/>
        </w:rPr>
      </w:pPr>
      <w:r w:rsidRPr="008E4638">
        <w:rPr>
          <w:rFonts w:ascii="Arial" w:eastAsia="Calibri" w:hAnsi="Arial" w:cs="Arial"/>
          <w:b/>
          <w:bCs/>
          <w:sz w:val="20"/>
          <w:lang w:eastAsia="en-US"/>
        </w:rPr>
        <w:t xml:space="preserve">Noodsituaties </w:t>
      </w:r>
    </w:p>
    <w:p w14:paraId="50A6C42B" w14:textId="77777777" w:rsidR="0054397F" w:rsidRPr="008E4638" w:rsidRDefault="0054397F" w:rsidP="0054397F">
      <w:pPr>
        <w:spacing w:line="276" w:lineRule="auto"/>
        <w:rPr>
          <w:rFonts w:ascii="Arial" w:eastAsia="Calibri" w:hAnsi="Arial" w:cs="Arial"/>
          <w:sz w:val="20"/>
          <w:lang w:eastAsia="en-US"/>
        </w:rPr>
      </w:pPr>
      <w:r w:rsidRPr="008E4638">
        <w:rPr>
          <w:rFonts w:ascii="Arial" w:eastAsia="Calibri" w:hAnsi="Arial" w:cs="Arial"/>
          <w:sz w:val="20"/>
          <w:lang w:eastAsia="en-US"/>
        </w:rPr>
        <w:t xml:space="preserve">Bij signalen die wijzen op acuut en zodanig ernstig geweld, dat het kind of een gezinslid daartegen onmiddellijk moet worden beschermd, dient de medewerker zijn (waarnemend) leidinggevende te consultrenen, zodat deze meteen advies kan vragen aan </w:t>
      </w:r>
      <w:r w:rsidR="00CD2716" w:rsidRPr="008E4638">
        <w:rPr>
          <w:rFonts w:ascii="Arial" w:eastAsia="Calibri" w:hAnsi="Arial" w:cs="Arial"/>
          <w:sz w:val="20"/>
          <w:lang w:eastAsia="en-US"/>
        </w:rPr>
        <w:t>Veilig Thuis</w:t>
      </w:r>
      <w:r w:rsidRPr="008E4638">
        <w:rPr>
          <w:rFonts w:ascii="Arial" w:eastAsia="Calibri" w:hAnsi="Arial" w:cs="Arial"/>
          <w:sz w:val="20"/>
          <w:lang w:eastAsia="en-US"/>
        </w:rPr>
        <w:t xml:space="preserve">. Komt men daar, op basis van de signalen, tot het oordeel dat onmiddellijke actie is geboden, dan kan in hetzelfde gesprek een </w:t>
      </w:r>
    </w:p>
    <w:p w14:paraId="28C09351" w14:textId="77777777" w:rsidR="0054397F" w:rsidRPr="008E4638" w:rsidRDefault="0054397F" w:rsidP="0054397F">
      <w:pPr>
        <w:spacing w:line="276" w:lineRule="auto"/>
        <w:rPr>
          <w:rFonts w:ascii="Arial" w:eastAsia="Calibri" w:hAnsi="Arial" w:cs="Arial"/>
          <w:sz w:val="20"/>
          <w:lang w:eastAsia="en-US"/>
        </w:rPr>
      </w:pPr>
      <w:r w:rsidRPr="008E4638">
        <w:rPr>
          <w:rFonts w:ascii="Arial" w:eastAsia="Calibri" w:hAnsi="Arial" w:cs="Arial"/>
          <w:sz w:val="20"/>
          <w:lang w:eastAsia="en-US"/>
        </w:rPr>
        <w:br w:type="page"/>
      </w:r>
    </w:p>
    <w:p w14:paraId="7EE06144" w14:textId="77777777" w:rsidR="0054397F" w:rsidRPr="008E4638" w:rsidRDefault="0054397F" w:rsidP="0054397F">
      <w:pPr>
        <w:spacing w:line="276" w:lineRule="auto"/>
        <w:rPr>
          <w:rFonts w:ascii="Arial" w:eastAsia="Calibri" w:hAnsi="Arial" w:cs="Arial"/>
          <w:sz w:val="20"/>
          <w:lang w:eastAsia="en-US"/>
        </w:rPr>
      </w:pPr>
      <w:r w:rsidRPr="008E4638">
        <w:rPr>
          <w:rFonts w:ascii="Arial" w:eastAsia="Calibri" w:hAnsi="Arial" w:cs="Arial"/>
          <w:sz w:val="20"/>
          <w:lang w:eastAsia="en-US"/>
        </w:rPr>
        <w:lastRenderedPageBreak/>
        <w:t xml:space="preserve">melding worden gedaan zodat op korte termijn de noodzakelijke acties in gang kunnen worden gezet. </w:t>
      </w:r>
    </w:p>
    <w:p w14:paraId="01005B8D" w14:textId="77777777" w:rsidR="0054397F" w:rsidRPr="008E4638" w:rsidRDefault="0054397F" w:rsidP="0054397F">
      <w:pPr>
        <w:spacing w:line="276" w:lineRule="auto"/>
        <w:rPr>
          <w:rFonts w:ascii="Arial" w:eastAsia="Calibri" w:hAnsi="Arial" w:cs="Arial"/>
          <w:sz w:val="20"/>
          <w:lang w:eastAsia="en-US"/>
        </w:rPr>
      </w:pPr>
      <w:r w:rsidRPr="008E4638">
        <w:rPr>
          <w:rFonts w:ascii="Arial" w:eastAsia="Calibri" w:hAnsi="Arial" w:cs="Arial"/>
          <w:sz w:val="20"/>
          <w:lang w:eastAsia="en-US"/>
        </w:rPr>
        <w:t xml:space="preserve">In noodsituaties kan de leidinggevende ook contact zoeken met de crisisdienst van het Bureau Jeugdzorg en/of de politie. In levensbedreigende situaties altijd onmiddellijk de politie inschakelen middels 112. Telefoonnummers zijn te vinden op pagina 13. </w:t>
      </w:r>
    </w:p>
    <w:p w14:paraId="05C4EECB" w14:textId="77777777" w:rsidR="0054397F" w:rsidRPr="008E4638" w:rsidRDefault="0054397F" w:rsidP="0054397F">
      <w:pPr>
        <w:spacing w:line="276" w:lineRule="auto"/>
        <w:rPr>
          <w:rFonts w:ascii="Arial" w:eastAsia="Calibri" w:hAnsi="Arial" w:cs="Arial"/>
          <w:b/>
          <w:bCs/>
          <w:sz w:val="20"/>
          <w:lang w:eastAsia="en-US"/>
        </w:rPr>
      </w:pPr>
    </w:p>
    <w:p w14:paraId="6F09888F" w14:textId="77777777" w:rsidR="0054397F" w:rsidRPr="008E4638" w:rsidRDefault="0054397F" w:rsidP="0054397F">
      <w:pPr>
        <w:spacing w:line="276" w:lineRule="auto"/>
        <w:rPr>
          <w:rFonts w:ascii="Arial" w:eastAsia="Calibri" w:hAnsi="Arial" w:cs="Arial"/>
          <w:sz w:val="20"/>
          <w:lang w:eastAsia="en-US"/>
        </w:rPr>
      </w:pPr>
      <w:r w:rsidRPr="008E4638">
        <w:rPr>
          <w:rFonts w:ascii="Arial" w:eastAsia="Calibri" w:hAnsi="Arial" w:cs="Arial"/>
          <w:b/>
          <w:bCs/>
          <w:sz w:val="20"/>
          <w:lang w:eastAsia="en-US"/>
        </w:rPr>
        <w:t xml:space="preserve">Stap 3: Gesprek met de cliënt </w:t>
      </w:r>
    </w:p>
    <w:p w14:paraId="5BC8BEBB" w14:textId="77777777" w:rsidR="0054397F" w:rsidRPr="008E4638" w:rsidRDefault="0054397F" w:rsidP="0054397F">
      <w:pPr>
        <w:spacing w:line="276" w:lineRule="auto"/>
        <w:rPr>
          <w:rFonts w:ascii="Arial" w:eastAsia="Calibri" w:hAnsi="Arial" w:cs="Arial"/>
          <w:sz w:val="20"/>
          <w:lang w:eastAsia="en-US"/>
        </w:rPr>
      </w:pPr>
      <w:r w:rsidRPr="008E4638">
        <w:rPr>
          <w:rFonts w:ascii="Arial" w:eastAsia="Calibri" w:hAnsi="Arial" w:cs="Arial"/>
          <w:sz w:val="20"/>
          <w:lang w:eastAsia="en-US"/>
        </w:rPr>
        <w:t xml:space="preserve">De derde stap is het bespreken van de signalen met de cliënt. In de meeste gevallen is het onduidelijk wat de oorzaken zijn van de signalen. Door het gesprek aan te gaan met de cliënt, kunnen zorgen verduidelijkt, ontkracht of bekrachtigd worden. </w:t>
      </w:r>
    </w:p>
    <w:p w14:paraId="3F49F25C" w14:textId="77777777" w:rsidR="0054397F" w:rsidRPr="008E4638" w:rsidRDefault="0054397F" w:rsidP="0054397F">
      <w:pPr>
        <w:spacing w:after="200" w:line="276" w:lineRule="auto"/>
        <w:rPr>
          <w:rFonts w:ascii="Arial" w:eastAsia="Calibri" w:hAnsi="Arial" w:cs="Arial"/>
          <w:sz w:val="20"/>
          <w:lang w:eastAsia="en-US"/>
        </w:rPr>
      </w:pPr>
      <w:r w:rsidRPr="008E4638">
        <w:rPr>
          <w:rFonts w:ascii="Arial" w:eastAsia="Calibri" w:hAnsi="Arial" w:cs="Arial"/>
          <w:sz w:val="20"/>
          <w:lang w:eastAsia="en-US"/>
        </w:rPr>
        <w:t xml:space="preserve">Ook hier geldt: heeft de medewerker ondersteuning nodig bij het voorbereiden of het voeren van het gesprek met de cliënt, dan kan een deskundige collega en/of </w:t>
      </w:r>
      <w:r w:rsidR="00CD2716" w:rsidRPr="008E4638">
        <w:rPr>
          <w:rFonts w:ascii="Arial" w:eastAsia="Calibri" w:hAnsi="Arial" w:cs="Arial"/>
          <w:sz w:val="20"/>
          <w:lang w:eastAsia="en-US"/>
        </w:rPr>
        <w:t>Veilig Thuis</w:t>
      </w:r>
      <w:r w:rsidRPr="008E4638">
        <w:rPr>
          <w:rFonts w:ascii="Arial" w:eastAsia="Calibri" w:hAnsi="Arial" w:cs="Arial"/>
          <w:sz w:val="20"/>
          <w:lang w:eastAsia="en-US"/>
        </w:rPr>
        <w:t xml:space="preserve"> worden geraadpleegd. </w:t>
      </w:r>
    </w:p>
    <w:p w14:paraId="12E398E1" w14:textId="77777777" w:rsidR="0054397F" w:rsidRPr="008E4638" w:rsidRDefault="0054397F" w:rsidP="0054397F">
      <w:pPr>
        <w:spacing w:line="276" w:lineRule="auto"/>
        <w:rPr>
          <w:rFonts w:ascii="Arial" w:eastAsia="Calibri" w:hAnsi="Arial" w:cs="Arial"/>
          <w:sz w:val="20"/>
          <w:lang w:eastAsia="en-US"/>
        </w:rPr>
      </w:pPr>
      <w:r w:rsidRPr="008E4638">
        <w:rPr>
          <w:rFonts w:ascii="Arial" w:eastAsia="Calibri" w:hAnsi="Arial" w:cs="Arial"/>
          <w:sz w:val="20"/>
          <w:lang w:eastAsia="en-US"/>
        </w:rPr>
        <w:t xml:space="preserve">De medewerker bereidt het gesprek voor en stelt zich hierbij de volgende vragen: </w:t>
      </w:r>
    </w:p>
    <w:p w14:paraId="406CA0F7" w14:textId="77777777" w:rsidR="0054397F" w:rsidRPr="008E4638" w:rsidRDefault="0054397F" w:rsidP="0054397F">
      <w:pPr>
        <w:numPr>
          <w:ilvl w:val="0"/>
          <w:numId w:val="9"/>
        </w:numPr>
        <w:spacing w:after="200" w:line="276" w:lineRule="auto"/>
        <w:contextualSpacing/>
        <w:rPr>
          <w:rFonts w:ascii="Arial" w:eastAsia="Calibri" w:hAnsi="Arial" w:cs="Arial"/>
          <w:sz w:val="20"/>
          <w:lang w:eastAsia="en-US"/>
        </w:rPr>
      </w:pPr>
      <w:r w:rsidRPr="008E4638">
        <w:rPr>
          <w:rFonts w:ascii="Arial" w:eastAsia="Calibri" w:hAnsi="Arial" w:cs="Arial"/>
          <w:sz w:val="20"/>
          <w:lang w:eastAsia="en-US"/>
        </w:rPr>
        <w:t xml:space="preserve">Wat is een goede veilige plek/ tijd om af te spreken? </w:t>
      </w:r>
    </w:p>
    <w:p w14:paraId="22680A89" w14:textId="77777777" w:rsidR="0054397F" w:rsidRPr="008E4638" w:rsidRDefault="0054397F" w:rsidP="0054397F">
      <w:pPr>
        <w:numPr>
          <w:ilvl w:val="0"/>
          <w:numId w:val="9"/>
        </w:numPr>
        <w:spacing w:after="200" w:line="276" w:lineRule="auto"/>
        <w:contextualSpacing/>
        <w:rPr>
          <w:rFonts w:ascii="Arial" w:eastAsia="Calibri" w:hAnsi="Arial" w:cs="Arial"/>
          <w:sz w:val="20"/>
          <w:lang w:eastAsia="en-US"/>
        </w:rPr>
      </w:pPr>
      <w:r w:rsidRPr="008E4638">
        <w:rPr>
          <w:rFonts w:ascii="Arial" w:eastAsia="Calibri" w:hAnsi="Arial" w:cs="Arial"/>
          <w:sz w:val="20"/>
          <w:lang w:eastAsia="en-US"/>
        </w:rPr>
        <w:t xml:space="preserve">Wat zijn de risico’s? (voor jezelf en cliënt(en)) </w:t>
      </w:r>
    </w:p>
    <w:p w14:paraId="0C68E557" w14:textId="77777777" w:rsidR="0054397F" w:rsidRPr="008E4638" w:rsidRDefault="0054397F" w:rsidP="0054397F">
      <w:pPr>
        <w:numPr>
          <w:ilvl w:val="0"/>
          <w:numId w:val="9"/>
        </w:numPr>
        <w:spacing w:after="200" w:line="276" w:lineRule="auto"/>
        <w:contextualSpacing/>
        <w:rPr>
          <w:rFonts w:ascii="Arial" w:eastAsia="Calibri" w:hAnsi="Arial" w:cs="Arial"/>
          <w:sz w:val="20"/>
          <w:lang w:eastAsia="en-US"/>
        </w:rPr>
      </w:pPr>
      <w:r w:rsidRPr="008E4638">
        <w:rPr>
          <w:rFonts w:ascii="Arial" w:eastAsia="Calibri" w:hAnsi="Arial" w:cs="Arial"/>
          <w:sz w:val="20"/>
          <w:lang w:eastAsia="en-US"/>
        </w:rPr>
        <w:t xml:space="preserve">Waar ga je zitten in de kamer waar je afgesproken hebt? </w:t>
      </w:r>
    </w:p>
    <w:p w14:paraId="2F32FD98" w14:textId="77777777" w:rsidR="0054397F" w:rsidRPr="008E4638" w:rsidRDefault="0054397F" w:rsidP="0054397F">
      <w:pPr>
        <w:numPr>
          <w:ilvl w:val="0"/>
          <w:numId w:val="9"/>
        </w:numPr>
        <w:spacing w:after="200" w:line="276" w:lineRule="auto"/>
        <w:contextualSpacing/>
        <w:rPr>
          <w:rFonts w:ascii="Arial" w:eastAsia="Calibri" w:hAnsi="Arial" w:cs="Arial"/>
          <w:sz w:val="20"/>
          <w:lang w:eastAsia="en-US"/>
        </w:rPr>
      </w:pPr>
      <w:r w:rsidRPr="008E4638">
        <w:rPr>
          <w:rFonts w:ascii="Arial" w:eastAsia="Calibri" w:hAnsi="Arial" w:cs="Arial"/>
          <w:sz w:val="20"/>
          <w:lang w:eastAsia="en-US"/>
        </w:rPr>
        <w:t xml:space="preserve">Hoe reageer je als men boos wordt? </w:t>
      </w:r>
    </w:p>
    <w:p w14:paraId="52377288" w14:textId="77777777" w:rsidR="0054397F" w:rsidRPr="008E4638" w:rsidRDefault="0054397F" w:rsidP="0054397F">
      <w:pPr>
        <w:numPr>
          <w:ilvl w:val="0"/>
          <w:numId w:val="9"/>
        </w:numPr>
        <w:spacing w:after="200" w:line="276" w:lineRule="auto"/>
        <w:contextualSpacing/>
        <w:rPr>
          <w:rFonts w:ascii="Arial" w:eastAsia="Calibri" w:hAnsi="Arial" w:cs="Arial"/>
          <w:sz w:val="20"/>
          <w:lang w:eastAsia="en-US"/>
        </w:rPr>
      </w:pPr>
      <w:r w:rsidRPr="008E4638">
        <w:rPr>
          <w:rFonts w:ascii="Arial" w:eastAsia="Calibri" w:hAnsi="Arial" w:cs="Arial"/>
          <w:sz w:val="20"/>
          <w:lang w:eastAsia="en-US"/>
        </w:rPr>
        <w:t xml:space="preserve">Welke afspraken heb je met je leidinggevende gemaakt? </w:t>
      </w:r>
    </w:p>
    <w:p w14:paraId="34319BBB" w14:textId="77777777" w:rsidR="0054397F" w:rsidRPr="008E4638" w:rsidRDefault="0054397F" w:rsidP="0054397F">
      <w:pPr>
        <w:spacing w:line="276" w:lineRule="auto"/>
        <w:rPr>
          <w:rFonts w:ascii="Arial" w:eastAsia="Calibri" w:hAnsi="Arial" w:cs="Arial"/>
          <w:sz w:val="20"/>
          <w:lang w:eastAsia="en-US"/>
        </w:rPr>
      </w:pPr>
    </w:p>
    <w:p w14:paraId="6E3023FB" w14:textId="77777777" w:rsidR="0054397F" w:rsidRPr="008E4638" w:rsidRDefault="0054397F" w:rsidP="0054397F">
      <w:pPr>
        <w:spacing w:line="276" w:lineRule="auto"/>
        <w:rPr>
          <w:rFonts w:ascii="Arial" w:eastAsia="Calibri" w:hAnsi="Arial" w:cs="Arial"/>
          <w:sz w:val="20"/>
          <w:lang w:eastAsia="en-US"/>
        </w:rPr>
      </w:pPr>
      <w:r w:rsidRPr="008E4638">
        <w:rPr>
          <w:rFonts w:ascii="Arial" w:eastAsia="Calibri" w:hAnsi="Arial" w:cs="Arial"/>
          <w:sz w:val="20"/>
          <w:lang w:eastAsia="en-US"/>
        </w:rPr>
        <w:t xml:space="preserve">In het gesprek met de cliënt gaat het er om dat de medewerker: </w:t>
      </w:r>
    </w:p>
    <w:p w14:paraId="47E14639" w14:textId="77777777" w:rsidR="0054397F" w:rsidRPr="008E4638" w:rsidRDefault="0054397F" w:rsidP="0054397F">
      <w:pPr>
        <w:numPr>
          <w:ilvl w:val="0"/>
          <w:numId w:val="10"/>
        </w:numPr>
        <w:spacing w:after="200" w:line="276" w:lineRule="auto"/>
        <w:contextualSpacing/>
        <w:rPr>
          <w:rFonts w:ascii="Arial" w:eastAsia="Calibri" w:hAnsi="Arial" w:cs="Arial"/>
          <w:sz w:val="20"/>
          <w:lang w:eastAsia="en-US"/>
        </w:rPr>
      </w:pPr>
      <w:r w:rsidRPr="008E4638">
        <w:rPr>
          <w:rFonts w:ascii="Arial" w:eastAsia="Calibri" w:hAnsi="Arial" w:cs="Arial"/>
          <w:sz w:val="20"/>
          <w:lang w:eastAsia="en-US"/>
        </w:rPr>
        <w:t xml:space="preserve">het doel van het gesprek uitlegt; </w:t>
      </w:r>
    </w:p>
    <w:p w14:paraId="284FE43B" w14:textId="77777777" w:rsidR="0054397F" w:rsidRPr="008E4638" w:rsidRDefault="0054397F" w:rsidP="0054397F">
      <w:pPr>
        <w:numPr>
          <w:ilvl w:val="0"/>
          <w:numId w:val="10"/>
        </w:numPr>
        <w:spacing w:after="200" w:line="276" w:lineRule="auto"/>
        <w:contextualSpacing/>
        <w:rPr>
          <w:rFonts w:ascii="Arial" w:eastAsia="Calibri" w:hAnsi="Arial" w:cs="Arial"/>
          <w:sz w:val="20"/>
          <w:lang w:eastAsia="en-US"/>
        </w:rPr>
      </w:pPr>
      <w:r w:rsidRPr="008E4638">
        <w:rPr>
          <w:rFonts w:ascii="Arial" w:eastAsia="Calibri" w:hAnsi="Arial" w:cs="Arial"/>
          <w:sz w:val="20"/>
          <w:lang w:eastAsia="en-US"/>
        </w:rPr>
        <w:t xml:space="preserve">de signalen, dit wil zeggen de feiten die hij heeft vastgesteld en de waarnemingen die hij heeft gedaan, bespreekt; </w:t>
      </w:r>
    </w:p>
    <w:p w14:paraId="1BF37803" w14:textId="77777777" w:rsidR="0054397F" w:rsidRPr="008E4638" w:rsidRDefault="0054397F" w:rsidP="0054397F">
      <w:pPr>
        <w:numPr>
          <w:ilvl w:val="0"/>
          <w:numId w:val="10"/>
        </w:numPr>
        <w:spacing w:after="200" w:line="276" w:lineRule="auto"/>
        <w:contextualSpacing/>
        <w:rPr>
          <w:rFonts w:ascii="Arial" w:eastAsia="Calibri" w:hAnsi="Arial" w:cs="Arial"/>
          <w:sz w:val="20"/>
          <w:lang w:eastAsia="en-US"/>
        </w:rPr>
      </w:pPr>
      <w:r w:rsidRPr="008E4638">
        <w:rPr>
          <w:rFonts w:ascii="Arial" w:eastAsia="Calibri" w:hAnsi="Arial" w:cs="Arial"/>
          <w:sz w:val="20"/>
          <w:lang w:eastAsia="en-US"/>
        </w:rPr>
        <w:t xml:space="preserve">de cliënt uitnodigt om daarop te reageren; </w:t>
      </w:r>
    </w:p>
    <w:p w14:paraId="664FD6FD" w14:textId="77777777" w:rsidR="0054397F" w:rsidRPr="008E4638" w:rsidRDefault="0054397F" w:rsidP="0054397F">
      <w:pPr>
        <w:numPr>
          <w:ilvl w:val="0"/>
          <w:numId w:val="10"/>
        </w:numPr>
        <w:spacing w:after="200" w:line="276" w:lineRule="auto"/>
        <w:contextualSpacing/>
        <w:rPr>
          <w:rFonts w:ascii="Arial" w:eastAsia="Calibri" w:hAnsi="Arial" w:cs="Arial"/>
          <w:sz w:val="20"/>
          <w:lang w:eastAsia="en-US"/>
        </w:rPr>
      </w:pPr>
      <w:r w:rsidRPr="008E4638">
        <w:rPr>
          <w:rFonts w:ascii="Arial" w:eastAsia="Calibri" w:hAnsi="Arial" w:cs="Arial"/>
          <w:sz w:val="20"/>
          <w:lang w:eastAsia="en-US"/>
        </w:rPr>
        <w:t xml:space="preserve">na deze reactie tot een interpretatie komt van wat hij heeft gezien en gehoord en wat hem in reactie daarop is verteld. </w:t>
      </w:r>
    </w:p>
    <w:p w14:paraId="1FF7A831" w14:textId="77777777" w:rsidR="0054397F" w:rsidRPr="008E4638" w:rsidRDefault="0054397F" w:rsidP="0054397F">
      <w:pPr>
        <w:spacing w:line="276" w:lineRule="auto"/>
        <w:rPr>
          <w:rFonts w:ascii="Arial" w:eastAsia="Calibri" w:hAnsi="Arial" w:cs="Arial"/>
          <w:sz w:val="20"/>
          <w:lang w:eastAsia="en-US"/>
        </w:rPr>
      </w:pPr>
    </w:p>
    <w:p w14:paraId="7AFC1213" w14:textId="77777777" w:rsidR="0054397F" w:rsidRPr="008E4638" w:rsidRDefault="0054397F" w:rsidP="0054397F">
      <w:pPr>
        <w:spacing w:line="276" w:lineRule="auto"/>
        <w:rPr>
          <w:rFonts w:ascii="Arial" w:eastAsia="Calibri" w:hAnsi="Arial" w:cs="Arial"/>
          <w:sz w:val="20"/>
          <w:lang w:eastAsia="en-US"/>
        </w:rPr>
      </w:pPr>
      <w:r w:rsidRPr="008E4638">
        <w:rPr>
          <w:rFonts w:ascii="Arial" w:eastAsia="Calibri" w:hAnsi="Arial" w:cs="Arial"/>
          <w:sz w:val="20"/>
          <w:lang w:eastAsia="en-US"/>
        </w:rPr>
        <w:t xml:space="preserve">Vanzelfsprekend legt de medewerker het gesprek vast. </w:t>
      </w:r>
    </w:p>
    <w:p w14:paraId="334E5E89" w14:textId="77777777" w:rsidR="0054397F" w:rsidRPr="008E4638" w:rsidRDefault="0054397F" w:rsidP="0054397F">
      <w:pPr>
        <w:spacing w:line="276" w:lineRule="auto"/>
        <w:rPr>
          <w:rFonts w:ascii="Arial" w:eastAsia="Calibri" w:hAnsi="Arial" w:cs="Arial"/>
          <w:sz w:val="20"/>
          <w:lang w:eastAsia="en-US"/>
        </w:rPr>
      </w:pPr>
      <w:r w:rsidRPr="008E4638">
        <w:rPr>
          <w:rFonts w:ascii="Arial" w:eastAsia="Calibri" w:hAnsi="Arial" w:cs="Arial"/>
          <w:sz w:val="20"/>
          <w:lang w:eastAsia="en-US"/>
        </w:rPr>
        <w:t xml:space="preserve">Nodig de cliënt expliciet uit tot het geven van zijn/haar mening. Herkent de cliënt de situatie? Andere aandachtspunten voor het gesprek met de cliënt: </w:t>
      </w:r>
    </w:p>
    <w:p w14:paraId="608D7C84" w14:textId="77777777" w:rsidR="0054397F" w:rsidRPr="008E4638" w:rsidRDefault="0054397F" w:rsidP="0054397F">
      <w:pPr>
        <w:numPr>
          <w:ilvl w:val="0"/>
          <w:numId w:val="11"/>
        </w:numPr>
        <w:spacing w:after="200" w:line="276" w:lineRule="auto"/>
        <w:contextualSpacing/>
        <w:rPr>
          <w:rFonts w:ascii="Arial" w:eastAsia="Calibri" w:hAnsi="Arial" w:cs="Arial"/>
          <w:sz w:val="20"/>
          <w:lang w:eastAsia="en-US"/>
        </w:rPr>
      </w:pPr>
      <w:r w:rsidRPr="008E4638">
        <w:rPr>
          <w:rFonts w:ascii="Arial" w:eastAsia="Calibri" w:hAnsi="Arial" w:cs="Arial"/>
          <w:sz w:val="20"/>
          <w:lang w:eastAsia="en-US"/>
        </w:rPr>
        <w:t xml:space="preserve">kom snel ter zake </w:t>
      </w:r>
    </w:p>
    <w:p w14:paraId="2EEED07C" w14:textId="77777777" w:rsidR="0054397F" w:rsidRPr="008E4638" w:rsidRDefault="0054397F" w:rsidP="0054397F">
      <w:pPr>
        <w:numPr>
          <w:ilvl w:val="0"/>
          <w:numId w:val="11"/>
        </w:numPr>
        <w:spacing w:after="200" w:line="276" w:lineRule="auto"/>
        <w:contextualSpacing/>
        <w:rPr>
          <w:rFonts w:ascii="Arial" w:eastAsia="Calibri" w:hAnsi="Arial" w:cs="Arial"/>
          <w:sz w:val="20"/>
          <w:lang w:eastAsia="en-US"/>
        </w:rPr>
      </w:pPr>
      <w:r w:rsidRPr="008E4638">
        <w:rPr>
          <w:rFonts w:ascii="Arial" w:eastAsia="Calibri" w:hAnsi="Arial" w:cs="Arial"/>
          <w:sz w:val="20"/>
          <w:lang w:eastAsia="en-US"/>
        </w:rPr>
        <w:t xml:space="preserve">deel waarnemingen (feiten!) en zorgen (oprechte interesse) </w:t>
      </w:r>
    </w:p>
    <w:p w14:paraId="1AC0FA8B" w14:textId="77777777" w:rsidR="0054397F" w:rsidRPr="008E4638" w:rsidRDefault="0054397F" w:rsidP="0054397F">
      <w:pPr>
        <w:numPr>
          <w:ilvl w:val="0"/>
          <w:numId w:val="11"/>
        </w:numPr>
        <w:spacing w:after="200" w:line="276" w:lineRule="auto"/>
        <w:contextualSpacing/>
        <w:rPr>
          <w:rFonts w:ascii="Arial" w:eastAsia="Calibri" w:hAnsi="Arial" w:cs="Arial"/>
          <w:sz w:val="20"/>
          <w:lang w:eastAsia="en-US"/>
        </w:rPr>
      </w:pPr>
      <w:r w:rsidRPr="008E4638">
        <w:rPr>
          <w:rFonts w:ascii="Arial" w:eastAsia="Calibri" w:hAnsi="Arial" w:cs="Arial"/>
          <w:sz w:val="20"/>
          <w:lang w:eastAsia="en-US"/>
        </w:rPr>
        <w:t xml:space="preserve">benoem wat je ziet en vraag door </w:t>
      </w:r>
    </w:p>
    <w:p w14:paraId="785863A2" w14:textId="77777777" w:rsidR="0054397F" w:rsidRPr="008E4638" w:rsidRDefault="0054397F" w:rsidP="0054397F">
      <w:pPr>
        <w:numPr>
          <w:ilvl w:val="0"/>
          <w:numId w:val="11"/>
        </w:numPr>
        <w:spacing w:after="200" w:line="276" w:lineRule="auto"/>
        <w:contextualSpacing/>
        <w:rPr>
          <w:rFonts w:ascii="Arial" w:eastAsia="Calibri" w:hAnsi="Arial" w:cs="Arial"/>
          <w:sz w:val="20"/>
          <w:lang w:eastAsia="en-US"/>
        </w:rPr>
      </w:pPr>
      <w:r w:rsidRPr="008E4638">
        <w:rPr>
          <w:rFonts w:ascii="Arial" w:eastAsia="Calibri" w:hAnsi="Arial" w:cs="Arial"/>
          <w:sz w:val="20"/>
          <w:lang w:eastAsia="en-US"/>
        </w:rPr>
        <w:t xml:space="preserve">doorvragen op beleving (Hoe is dit voor jou? Hoe wil je dat het over twee jaar is?) </w:t>
      </w:r>
    </w:p>
    <w:p w14:paraId="71F34671" w14:textId="77777777" w:rsidR="0054397F" w:rsidRPr="008E4638" w:rsidRDefault="0054397F" w:rsidP="0054397F">
      <w:pPr>
        <w:numPr>
          <w:ilvl w:val="0"/>
          <w:numId w:val="11"/>
        </w:numPr>
        <w:spacing w:after="200" w:line="276" w:lineRule="auto"/>
        <w:contextualSpacing/>
        <w:rPr>
          <w:rFonts w:ascii="Arial" w:eastAsia="Calibri" w:hAnsi="Arial" w:cs="Arial"/>
          <w:sz w:val="20"/>
          <w:lang w:eastAsia="en-US"/>
        </w:rPr>
      </w:pPr>
      <w:r w:rsidRPr="008E4638">
        <w:rPr>
          <w:rFonts w:ascii="Arial" w:eastAsia="Calibri" w:hAnsi="Arial" w:cs="Arial"/>
          <w:sz w:val="20"/>
          <w:lang w:eastAsia="en-US"/>
        </w:rPr>
        <w:t xml:space="preserve">heb een open/ respectvolle/ begripvolle houding </w:t>
      </w:r>
    </w:p>
    <w:p w14:paraId="1CE2625A" w14:textId="77777777" w:rsidR="0054397F" w:rsidRPr="008E4638" w:rsidRDefault="0054397F" w:rsidP="0054397F">
      <w:pPr>
        <w:numPr>
          <w:ilvl w:val="0"/>
          <w:numId w:val="11"/>
        </w:numPr>
        <w:spacing w:after="200" w:line="276" w:lineRule="auto"/>
        <w:contextualSpacing/>
        <w:rPr>
          <w:rFonts w:ascii="Arial" w:eastAsia="Calibri" w:hAnsi="Arial" w:cs="Arial"/>
          <w:sz w:val="20"/>
          <w:lang w:eastAsia="en-US"/>
        </w:rPr>
      </w:pPr>
      <w:r w:rsidRPr="008E4638">
        <w:rPr>
          <w:rFonts w:ascii="Arial" w:eastAsia="Calibri" w:hAnsi="Arial" w:cs="Arial"/>
          <w:sz w:val="20"/>
          <w:lang w:eastAsia="en-US"/>
        </w:rPr>
        <w:t>kies geen partij/ vel geen oordeel</w:t>
      </w:r>
    </w:p>
    <w:p w14:paraId="33E3CF91" w14:textId="77777777" w:rsidR="0054397F" w:rsidRPr="008E4638" w:rsidRDefault="0054397F" w:rsidP="0054397F">
      <w:pPr>
        <w:numPr>
          <w:ilvl w:val="0"/>
          <w:numId w:val="11"/>
        </w:numPr>
        <w:spacing w:after="200" w:line="276" w:lineRule="auto"/>
        <w:contextualSpacing/>
        <w:rPr>
          <w:rFonts w:ascii="Arial" w:eastAsia="Calibri" w:hAnsi="Arial" w:cs="Arial"/>
          <w:sz w:val="20"/>
          <w:lang w:eastAsia="en-US"/>
        </w:rPr>
      </w:pPr>
      <w:r w:rsidRPr="008E4638">
        <w:rPr>
          <w:rFonts w:ascii="Arial" w:eastAsia="Calibri" w:hAnsi="Arial" w:cs="Arial"/>
          <w:sz w:val="20"/>
          <w:lang w:eastAsia="en-US"/>
        </w:rPr>
        <w:t xml:space="preserve">rekening houden met gevoel/ gedrag </w:t>
      </w:r>
    </w:p>
    <w:p w14:paraId="459EC258" w14:textId="77777777" w:rsidR="0054397F" w:rsidRPr="008E4638" w:rsidRDefault="0054397F" w:rsidP="0054397F">
      <w:pPr>
        <w:numPr>
          <w:ilvl w:val="0"/>
          <w:numId w:val="11"/>
        </w:numPr>
        <w:spacing w:after="200" w:line="276" w:lineRule="auto"/>
        <w:contextualSpacing/>
        <w:rPr>
          <w:rFonts w:ascii="Arial" w:eastAsia="Calibri" w:hAnsi="Arial" w:cs="Arial"/>
          <w:sz w:val="20"/>
          <w:lang w:eastAsia="en-US"/>
        </w:rPr>
      </w:pPr>
      <w:r w:rsidRPr="008E4638">
        <w:rPr>
          <w:rFonts w:ascii="Arial" w:eastAsia="Calibri" w:hAnsi="Arial" w:cs="Arial"/>
          <w:sz w:val="20"/>
          <w:lang w:eastAsia="en-US"/>
        </w:rPr>
        <w:t xml:space="preserve">onschuldigen (kinderen) </w:t>
      </w:r>
    </w:p>
    <w:p w14:paraId="76928D8C" w14:textId="77777777" w:rsidR="0054397F" w:rsidRPr="008E4638" w:rsidRDefault="0054397F" w:rsidP="0054397F">
      <w:pPr>
        <w:numPr>
          <w:ilvl w:val="0"/>
          <w:numId w:val="11"/>
        </w:numPr>
        <w:spacing w:after="200" w:line="276" w:lineRule="auto"/>
        <w:contextualSpacing/>
        <w:rPr>
          <w:rFonts w:ascii="Arial" w:eastAsia="Calibri" w:hAnsi="Arial" w:cs="Arial"/>
          <w:sz w:val="20"/>
          <w:lang w:eastAsia="en-US"/>
        </w:rPr>
      </w:pPr>
      <w:r w:rsidRPr="008E4638">
        <w:rPr>
          <w:rFonts w:ascii="Arial" w:eastAsia="Calibri" w:hAnsi="Arial" w:cs="Arial"/>
          <w:sz w:val="20"/>
          <w:lang w:eastAsia="en-US"/>
        </w:rPr>
        <w:t xml:space="preserve">pas op met beloftes (doe niets achter de rug om) </w:t>
      </w:r>
    </w:p>
    <w:p w14:paraId="6F4D1D0E" w14:textId="77777777" w:rsidR="0054397F" w:rsidRPr="008E4638" w:rsidRDefault="0054397F" w:rsidP="0054397F">
      <w:pPr>
        <w:numPr>
          <w:ilvl w:val="0"/>
          <w:numId w:val="11"/>
        </w:numPr>
        <w:spacing w:after="200" w:line="276" w:lineRule="auto"/>
        <w:contextualSpacing/>
        <w:rPr>
          <w:rFonts w:ascii="Arial" w:eastAsia="Calibri" w:hAnsi="Arial" w:cs="Arial"/>
          <w:sz w:val="20"/>
          <w:lang w:eastAsia="en-US"/>
        </w:rPr>
      </w:pPr>
      <w:r w:rsidRPr="008E4638">
        <w:rPr>
          <w:rFonts w:ascii="Arial" w:eastAsia="Calibri" w:hAnsi="Arial" w:cs="Arial"/>
          <w:sz w:val="20"/>
          <w:lang w:eastAsia="en-US"/>
        </w:rPr>
        <w:t xml:space="preserve">blijf werken aan een vertrouwensrelatie </w:t>
      </w:r>
    </w:p>
    <w:p w14:paraId="7C60A32F" w14:textId="77777777" w:rsidR="0054397F" w:rsidRPr="008E4638" w:rsidRDefault="0054397F" w:rsidP="0054397F">
      <w:pPr>
        <w:numPr>
          <w:ilvl w:val="0"/>
          <w:numId w:val="11"/>
        </w:numPr>
        <w:spacing w:after="200" w:line="276" w:lineRule="auto"/>
        <w:contextualSpacing/>
        <w:rPr>
          <w:rFonts w:ascii="Arial" w:eastAsia="Calibri" w:hAnsi="Arial" w:cs="Arial"/>
          <w:sz w:val="20"/>
          <w:lang w:eastAsia="en-US"/>
        </w:rPr>
      </w:pPr>
      <w:r w:rsidRPr="008E4638">
        <w:rPr>
          <w:rFonts w:ascii="Arial" w:eastAsia="Calibri" w:hAnsi="Arial" w:cs="Arial"/>
          <w:sz w:val="20"/>
          <w:lang w:eastAsia="en-US"/>
        </w:rPr>
        <w:t xml:space="preserve">rond zorgvuldig af (welke veiligheidsafspraken maak je?) </w:t>
      </w:r>
    </w:p>
    <w:p w14:paraId="22614114" w14:textId="77777777" w:rsidR="0054397F" w:rsidRPr="008E4638" w:rsidRDefault="0054397F" w:rsidP="0054397F">
      <w:pPr>
        <w:spacing w:line="276" w:lineRule="auto"/>
        <w:rPr>
          <w:rFonts w:ascii="Arial" w:eastAsia="Calibri" w:hAnsi="Arial" w:cs="Arial"/>
          <w:sz w:val="20"/>
          <w:lang w:eastAsia="en-US"/>
        </w:rPr>
      </w:pPr>
    </w:p>
    <w:p w14:paraId="080A719D" w14:textId="77777777" w:rsidR="0054397F" w:rsidRPr="008E4638" w:rsidRDefault="0054397F" w:rsidP="0054397F">
      <w:pPr>
        <w:spacing w:line="276" w:lineRule="auto"/>
        <w:rPr>
          <w:rFonts w:ascii="Arial" w:eastAsia="Calibri" w:hAnsi="Arial" w:cs="Arial"/>
          <w:sz w:val="20"/>
          <w:lang w:eastAsia="en-US"/>
        </w:rPr>
      </w:pPr>
      <w:r w:rsidRPr="008E4638">
        <w:rPr>
          <w:rFonts w:ascii="Arial" w:eastAsia="Calibri" w:hAnsi="Arial" w:cs="Arial"/>
          <w:sz w:val="20"/>
          <w:lang w:eastAsia="en-US"/>
        </w:rPr>
        <w:t xml:space="preserve">Indien de cliënt de zorgen herkent kan een begin worden gemaakt met het onderzoeken van kansen en oplossingen. Daarnaast kunnen handelingsadviezen worden uitgewisseld. Het doen van een melding bij </w:t>
      </w:r>
      <w:r w:rsidR="00CD2716" w:rsidRPr="008E4638">
        <w:rPr>
          <w:rFonts w:ascii="Arial" w:eastAsia="Calibri" w:hAnsi="Arial" w:cs="Arial"/>
          <w:sz w:val="20"/>
          <w:lang w:eastAsia="en-US"/>
        </w:rPr>
        <w:t>Veilig Thuis</w:t>
      </w:r>
      <w:r w:rsidRPr="008E4638">
        <w:rPr>
          <w:rFonts w:ascii="Arial" w:eastAsia="Calibri" w:hAnsi="Arial" w:cs="Arial"/>
          <w:sz w:val="20"/>
          <w:lang w:eastAsia="en-US"/>
        </w:rPr>
        <w:t xml:space="preserve"> zonder dat de signalen zijn besproken met de betrokkene, is mogelijk onder bepaalde omstandigheden. </w:t>
      </w:r>
    </w:p>
    <w:p w14:paraId="13B5433E" w14:textId="77777777" w:rsidR="0054397F" w:rsidRPr="008E4638" w:rsidRDefault="0054397F" w:rsidP="0054397F">
      <w:pPr>
        <w:spacing w:line="276" w:lineRule="auto"/>
        <w:rPr>
          <w:rFonts w:ascii="Arial" w:eastAsia="Calibri" w:hAnsi="Arial" w:cs="Arial"/>
          <w:sz w:val="20"/>
          <w:lang w:eastAsia="en-US"/>
        </w:rPr>
      </w:pPr>
      <w:r w:rsidRPr="008E4638">
        <w:rPr>
          <w:rFonts w:ascii="Arial" w:eastAsia="Calibri" w:hAnsi="Arial" w:cs="Arial"/>
          <w:sz w:val="20"/>
          <w:lang w:eastAsia="en-US"/>
        </w:rPr>
        <w:t xml:space="preserve">Bij het vragen van advies aan </w:t>
      </w:r>
      <w:r w:rsidR="00CD2716" w:rsidRPr="008E4638">
        <w:rPr>
          <w:rFonts w:ascii="Arial" w:eastAsia="Calibri" w:hAnsi="Arial" w:cs="Arial"/>
          <w:sz w:val="20"/>
          <w:lang w:eastAsia="en-US"/>
        </w:rPr>
        <w:t>Veilig Thuis</w:t>
      </w:r>
      <w:r w:rsidRPr="008E4638">
        <w:rPr>
          <w:rFonts w:ascii="Arial" w:eastAsia="Calibri" w:hAnsi="Arial" w:cs="Arial"/>
          <w:sz w:val="20"/>
          <w:lang w:eastAsia="en-US"/>
        </w:rPr>
        <w:t xml:space="preserve"> geldt dit niet, advies vragen mag altijd anoniem. </w:t>
      </w:r>
    </w:p>
    <w:p w14:paraId="2BE165A3" w14:textId="77777777" w:rsidR="0054397F" w:rsidRPr="008E4638" w:rsidRDefault="0054397F" w:rsidP="0054397F">
      <w:pPr>
        <w:spacing w:line="276" w:lineRule="auto"/>
        <w:rPr>
          <w:rFonts w:ascii="Arial" w:eastAsia="Calibri" w:hAnsi="Arial" w:cs="Arial"/>
          <w:b/>
          <w:bCs/>
          <w:sz w:val="20"/>
          <w:lang w:eastAsia="en-US"/>
        </w:rPr>
      </w:pPr>
    </w:p>
    <w:p w14:paraId="0104D5F7" w14:textId="77777777" w:rsidR="0054397F" w:rsidRPr="008E4638" w:rsidRDefault="0054397F" w:rsidP="0054397F">
      <w:pPr>
        <w:spacing w:line="276" w:lineRule="auto"/>
        <w:rPr>
          <w:rFonts w:ascii="Arial" w:eastAsia="Calibri" w:hAnsi="Arial" w:cs="Arial"/>
          <w:b/>
          <w:bCs/>
          <w:sz w:val="20"/>
          <w:lang w:eastAsia="en-US"/>
        </w:rPr>
      </w:pPr>
      <w:r w:rsidRPr="008E4638">
        <w:rPr>
          <w:rFonts w:ascii="Arial" w:eastAsia="Calibri" w:hAnsi="Arial" w:cs="Arial"/>
          <w:b/>
          <w:bCs/>
          <w:sz w:val="20"/>
          <w:lang w:eastAsia="en-US"/>
        </w:rPr>
        <w:br w:type="page"/>
      </w:r>
    </w:p>
    <w:p w14:paraId="31911D9A" w14:textId="619FF95B" w:rsidR="0054397F" w:rsidRPr="008E4638" w:rsidRDefault="0054397F" w:rsidP="0054397F">
      <w:pPr>
        <w:spacing w:line="276" w:lineRule="auto"/>
        <w:rPr>
          <w:rFonts w:ascii="Arial" w:eastAsia="Calibri" w:hAnsi="Arial" w:cs="Arial"/>
          <w:sz w:val="20"/>
          <w:lang w:eastAsia="en-US"/>
        </w:rPr>
      </w:pPr>
      <w:r w:rsidRPr="008E4638">
        <w:rPr>
          <w:rFonts w:ascii="Arial" w:eastAsia="Calibri" w:hAnsi="Arial" w:cs="Arial"/>
          <w:b/>
          <w:bCs/>
          <w:sz w:val="20"/>
          <w:lang w:eastAsia="en-US"/>
        </w:rPr>
        <w:lastRenderedPageBreak/>
        <w:t xml:space="preserve">Stap 4: Weeg de aard en de ernst van het huiselijk geweld of de kindermishandeling </w:t>
      </w:r>
      <w:r w:rsidR="00D71198">
        <w:rPr>
          <w:rFonts w:ascii="Arial" w:eastAsia="Calibri" w:hAnsi="Arial" w:cs="Arial"/>
          <w:b/>
          <w:bCs/>
          <w:sz w:val="20"/>
          <w:lang w:eastAsia="en-US"/>
        </w:rPr>
        <w:t xml:space="preserve">aan de hand van het </w:t>
      </w:r>
      <w:r w:rsidR="00D71198" w:rsidRPr="00D71198">
        <w:rPr>
          <w:rFonts w:ascii="Arial" w:eastAsia="Calibri" w:hAnsi="Arial" w:cs="Arial"/>
          <w:b/>
          <w:bCs/>
          <w:sz w:val="20"/>
          <w:u w:val="single"/>
          <w:lang w:eastAsia="en-US"/>
        </w:rPr>
        <w:t>Afwegingskader Kraamzorg</w:t>
      </w:r>
      <w:r w:rsidR="00D71198">
        <w:rPr>
          <w:rFonts w:ascii="Arial" w:eastAsia="Calibri" w:hAnsi="Arial" w:cs="Arial"/>
          <w:b/>
          <w:bCs/>
          <w:sz w:val="20"/>
          <w:lang w:eastAsia="en-US"/>
        </w:rPr>
        <w:t xml:space="preserve"> samen met de verloskundige.</w:t>
      </w:r>
    </w:p>
    <w:p w14:paraId="2729719E" w14:textId="77777777" w:rsidR="0054397F" w:rsidRPr="008E4638" w:rsidRDefault="0054397F" w:rsidP="0054397F">
      <w:pPr>
        <w:spacing w:line="276" w:lineRule="auto"/>
        <w:rPr>
          <w:rFonts w:ascii="Arial" w:eastAsia="Calibri" w:hAnsi="Arial" w:cs="Arial"/>
          <w:sz w:val="20"/>
          <w:lang w:eastAsia="en-US"/>
        </w:rPr>
      </w:pPr>
      <w:r w:rsidRPr="008E4638">
        <w:rPr>
          <w:rFonts w:ascii="Arial" w:eastAsia="Calibri" w:hAnsi="Arial" w:cs="Arial"/>
          <w:sz w:val="20"/>
          <w:lang w:eastAsia="en-US"/>
        </w:rPr>
        <w:t xml:space="preserve">De vierde stap vraagt van de medewerker dat hij het risico op huiselijk geweld of kindermishandeling inschat, evenals de aard en de ernst van dit geweld. Dit doet de medewerker op basis van de signalen, het ingewonnen advies en het gesprek met de cliënt. </w:t>
      </w:r>
    </w:p>
    <w:p w14:paraId="7BF8831D" w14:textId="77777777" w:rsidR="0054397F" w:rsidRPr="008E4638" w:rsidRDefault="0054397F" w:rsidP="0054397F">
      <w:pPr>
        <w:spacing w:line="276" w:lineRule="auto"/>
        <w:rPr>
          <w:rFonts w:ascii="Arial" w:eastAsia="Calibri" w:hAnsi="Arial" w:cs="Arial"/>
          <w:sz w:val="20"/>
          <w:lang w:eastAsia="en-US"/>
        </w:rPr>
      </w:pPr>
    </w:p>
    <w:p w14:paraId="07CAE763" w14:textId="77777777" w:rsidR="0054397F" w:rsidRPr="008E4638" w:rsidRDefault="0054397F" w:rsidP="0054397F">
      <w:pPr>
        <w:spacing w:line="276" w:lineRule="auto"/>
        <w:rPr>
          <w:rFonts w:ascii="Arial" w:eastAsia="Calibri" w:hAnsi="Arial" w:cs="Arial"/>
          <w:sz w:val="20"/>
          <w:lang w:eastAsia="en-US"/>
        </w:rPr>
      </w:pPr>
      <w:r w:rsidRPr="008E4638">
        <w:rPr>
          <w:rFonts w:ascii="Arial" w:eastAsia="Calibri" w:hAnsi="Arial" w:cs="Arial"/>
          <w:sz w:val="20"/>
          <w:lang w:eastAsia="en-US"/>
        </w:rPr>
        <w:t xml:space="preserve">Afwegen doe je op basis van een risicotaxatie: </w:t>
      </w:r>
    </w:p>
    <w:p w14:paraId="0E1B75CB" w14:textId="77777777" w:rsidR="0054397F" w:rsidRPr="008E4638" w:rsidRDefault="0054397F" w:rsidP="0054397F">
      <w:pPr>
        <w:numPr>
          <w:ilvl w:val="0"/>
          <w:numId w:val="12"/>
        </w:numPr>
        <w:spacing w:after="200" w:line="276" w:lineRule="auto"/>
        <w:contextualSpacing/>
        <w:rPr>
          <w:rFonts w:ascii="Arial" w:eastAsia="Calibri" w:hAnsi="Arial" w:cs="Arial"/>
          <w:sz w:val="20"/>
          <w:lang w:eastAsia="en-US"/>
        </w:rPr>
      </w:pPr>
      <w:r w:rsidRPr="008E4638">
        <w:rPr>
          <w:rFonts w:ascii="Arial" w:eastAsia="Calibri" w:hAnsi="Arial" w:cs="Arial"/>
          <w:sz w:val="20"/>
          <w:lang w:eastAsia="en-US"/>
        </w:rPr>
        <w:t xml:space="preserve">Acute dreiging </w:t>
      </w:r>
    </w:p>
    <w:p w14:paraId="4E82A265" w14:textId="77777777" w:rsidR="0054397F" w:rsidRPr="008E4638" w:rsidRDefault="0054397F" w:rsidP="0054397F">
      <w:pPr>
        <w:spacing w:line="276" w:lineRule="auto"/>
        <w:ind w:left="720"/>
        <w:contextualSpacing/>
        <w:rPr>
          <w:rFonts w:ascii="Arial" w:eastAsia="Calibri" w:hAnsi="Arial" w:cs="Arial"/>
          <w:sz w:val="20"/>
          <w:lang w:eastAsia="en-US"/>
        </w:rPr>
      </w:pPr>
      <w:r w:rsidRPr="008E4638">
        <w:rPr>
          <w:rFonts w:ascii="Arial" w:eastAsia="Calibri" w:hAnsi="Arial" w:cs="Arial"/>
          <w:sz w:val="20"/>
          <w:lang w:eastAsia="en-US"/>
        </w:rPr>
        <w:t xml:space="preserve">Is er een acute dreiging waarbij de veiligheid van het slachtoffer niet gegarandeerd kan worden? </w:t>
      </w:r>
    </w:p>
    <w:p w14:paraId="049CD8A2" w14:textId="77777777" w:rsidR="0054397F" w:rsidRPr="008E4638" w:rsidRDefault="0054397F" w:rsidP="0054397F">
      <w:pPr>
        <w:numPr>
          <w:ilvl w:val="0"/>
          <w:numId w:val="12"/>
        </w:numPr>
        <w:spacing w:after="200" w:line="276" w:lineRule="auto"/>
        <w:contextualSpacing/>
        <w:rPr>
          <w:rFonts w:ascii="Arial" w:eastAsia="Calibri" w:hAnsi="Arial" w:cs="Arial"/>
          <w:sz w:val="20"/>
          <w:lang w:eastAsia="en-US"/>
        </w:rPr>
      </w:pPr>
      <w:r w:rsidRPr="008E4638">
        <w:rPr>
          <w:rFonts w:ascii="Arial" w:eastAsia="Calibri" w:hAnsi="Arial" w:cs="Arial"/>
          <w:sz w:val="20"/>
          <w:lang w:eastAsia="en-US"/>
        </w:rPr>
        <w:t xml:space="preserve">Veiligheid in het geding? </w:t>
      </w:r>
    </w:p>
    <w:p w14:paraId="102F6D76" w14:textId="77777777" w:rsidR="0054397F" w:rsidRPr="008E4638" w:rsidRDefault="0054397F" w:rsidP="0054397F">
      <w:pPr>
        <w:spacing w:line="276" w:lineRule="auto"/>
        <w:ind w:left="720"/>
        <w:contextualSpacing/>
        <w:rPr>
          <w:rFonts w:ascii="Arial" w:eastAsia="Calibri" w:hAnsi="Arial" w:cs="Arial"/>
          <w:sz w:val="20"/>
          <w:lang w:eastAsia="en-US"/>
        </w:rPr>
      </w:pPr>
      <w:r w:rsidRPr="008E4638">
        <w:rPr>
          <w:rFonts w:ascii="Arial" w:eastAsia="Calibri" w:hAnsi="Arial" w:cs="Arial"/>
          <w:sz w:val="20"/>
          <w:lang w:eastAsia="en-US"/>
        </w:rPr>
        <w:t xml:space="preserve">Hoe </w:t>
      </w:r>
      <w:r w:rsidRPr="008E4638">
        <w:rPr>
          <w:rFonts w:ascii="Arial" w:eastAsia="Calibri" w:hAnsi="Arial" w:cs="Arial"/>
          <w:bCs/>
          <w:sz w:val="20"/>
          <w:lang w:eastAsia="en-US"/>
        </w:rPr>
        <w:t xml:space="preserve">gewelddadig </w:t>
      </w:r>
      <w:r w:rsidRPr="008E4638">
        <w:rPr>
          <w:rFonts w:ascii="Arial" w:eastAsia="Calibri" w:hAnsi="Arial" w:cs="Arial"/>
          <w:sz w:val="20"/>
          <w:lang w:eastAsia="en-US"/>
        </w:rPr>
        <w:t xml:space="preserve">is het? Moet het geweld direct stoppen? </w:t>
      </w:r>
    </w:p>
    <w:p w14:paraId="0686FA99" w14:textId="77777777" w:rsidR="0054397F" w:rsidRPr="008E4638" w:rsidRDefault="0054397F" w:rsidP="0054397F">
      <w:pPr>
        <w:numPr>
          <w:ilvl w:val="0"/>
          <w:numId w:val="12"/>
        </w:numPr>
        <w:spacing w:after="200" w:line="276" w:lineRule="auto"/>
        <w:contextualSpacing/>
        <w:rPr>
          <w:rFonts w:ascii="Arial" w:eastAsia="Calibri" w:hAnsi="Arial" w:cs="Arial"/>
          <w:sz w:val="20"/>
          <w:lang w:eastAsia="en-US"/>
        </w:rPr>
      </w:pPr>
      <w:r w:rsidRPr="008E4638">
        <w:rPr>
          <w:rFonts w:ascii="Arial" w:eastAsia="Calibri" w:hAnsi="Arial" w:cs="Arial"/>
          <w:sz w:val="20"/>
          <w:lang w:eastAsia="en-US"/>
        </w:rPr>
        <w:t xml:space="preserve">Ernst van de gevolgen? </w:t>
      </w:r>
    </w:p>
    <w:p w14:paraId="034871F0" w14:textId="77777777" w:rsidR="0054397F" w:rsidRPr="008E4638" w:rsidRDefault="0054397F" w:rsidP="0054397F">
      <w:pPr>
        <w:spacing w:line="276" w:lineRule="auto"/>
        <w:ind w:left="720"/>
        <w:contextualSpacing/>
        <w:rPr>
          <w:rFonts w:ascii="Arial" w:eastAsia="Calibri" w:hAnsi="Arial" w:cs="Arial"/>
          <w:sz w:val="20"/>
          <w:lang w:eastAsia="en-US"/>
        </w:rPr>
      </w:pPr>
      <w:r w:rsidRPr="008E4638">
        <w:rPr>
          <w:rFonts w:ascii="Arial" w:eastAsia="Calibri" w:hAnsi="Arial" w:cs="Arial"/>
          <w:bCs/>
          <w:sz w:val="20"/>
          <w:lang w:eastAsia="en-US"/>
        </w:rPr>
        <w:t xml:space="preserve">Duur </w:t>
      </w:r>
      <w:r w:rsidRPr="008E4638">
        <w:rPr>
          <w:rFonts w:ascii="Arial" w:eastAsia="Calibri" w:hAnsi="Arial" w:cs="Arial"/>
          <w:sz w:val="20"/>
          <w:lang w:eastAsia="en-US"/>
        </w:rPr>
        <w:t xml:space="preserve">van de situatie. Hoe lang speelt dit al? ernst van de gevolgen. </w:t>
      </w:r>
    </w:p>
    <w:p w14:paraId="0D47BA10" w14:textId="77777777" w:rsidR="0054397F" w:rsidRPr="008E4638" w:rsidRDefault="0054397F" w:rsidP="0054397F">
      <w:pPr>
        <w:numPr>
          <w:ilvl w:val="0"/>
          <w:numId w:val="12"/>
        </w:numPr>
        <w:spacing w:after="200" w:line="276" w:lineRule="auto"/>
        <w:contextualSpacing/>
        <w:rPr>
          <w:rFonts w:ascii="Arial" w:eastAsia="Calibri" w:hAnsi="Arial" w:cs="Arial"/>
          <w:sz w:val="20"/>
          <w:lang w:eastAsia="en-US"/>
        </w:rPr>
      </w:pPr>
      <w:r w:rsidRPr="008E4638">
        <w:rPr>
          <w:rFonts w:ascii="Arial" w:eastAsia="Calibri" w:hAnsi="Arial" w:cs="Arial"/>
          <w:sz w:val="20"/>
          <w:lang w:eastAsia="en-US"/>
        </w:rPr>
        <w:t xml:space="preserve">Isolement. </w:t>
      </w:r>
    </w:p>
    <w:p w14:paraId="13B9C24C" w14:textId="77777777" w:rsidR="0054397F" w:rsidRPr="008E4638" w:rsidRDefault="0054397F" w:rsidP="0054397F">
      <w:pPr>
        <w:spacing w:line="276" w:lineRule="auto"/>
        <w:ind w:left="720"/>
        <w:contextualSpacing/>
        <w:rPr>
          <w:rFonts w:ascii="Arial" w:eastAsia="Calibri" w:hAnsi="Arial" w:cs="Arial"/>
          <w:sz w:val="20"/>
          <w:lang w:eastAsia="en-US"/>
        </w:rPr>
      </w:pPr>
      <w:r w:rsidRPr="008E4638">
        <w:rPr>
          <w:rFonts w:ascii="Arial" w:eastAsia="Calibri" w:hAnsi="Arial" w:cs="Arial"/>
          <w:sz w:val="20"/>
          <w:lang w:eastAsia="en-US"/>
        </w:rPr>
        <w:t xml:space="preserve">Kan de situatie m.b.v. direct betrokkenen worden doorbroken? </w:t>
      </w:r>
    </w:p>
    <w:p w14:paraId="585F96D8" w14:textId="77777777" w:rsidR="0054397F" w:rsidRPr="008E4638" w:rsidRDefault="0054397F" w:rsidP="0054397F">
      <w:pPr>
        <w:numPr>
          <w:ilvl w:val="0"/>
          <w:numId w:val="12"/>
        </w:numPr>
        <w:spacing w:after="200" w:line="276" w:lineRule="auto"/>
        <w:contextualSpacing/>
        <w:rPr>
          <w:rFonts w:ascii="Arial" w:eastAsia="Calibri" w:hAnsi="Arial" w:cs="Arial"/>
          <w:sz w:val="20"/>
          <w:lang w:eastAsia="en-US"/>
        </w:rPr>
      </w:pPr>
      <w:r w:rsidRPr="008E4638">
        <w:rPr>
          <w:rFonts w:ascii="Arial" w:eastAsia="Calibri" w:hAnsi="Arial" w:cs="Arial"/>
          <w:sz w:val="20"/>
          <w:lang w:eastAsia="en-US"/>
        </w:rPr>
        <w:t xml:space="preserve">Inschatting verdere hulpverlening </w:t>
      </w:r>
    </w:p>
    <w:p w14:paraId="662AC4BB" w14:textId="02252AD1" w:rsidR="0054397F" w:rsidRDefault="0054397F" w:rsidP="0054397F">
      <w:pPr>
        <w:spacing w:line="276" w:lineRule="auto"/>
        <w:ind w:left="720"/>
        <w:rPr>
          <w:rFonts w:ascii="Arial" w:eastAsia="Calibri" w:hAnsi="Arial" w:cs="Arial"/>
          <w:i/>
          <w:iCs/>
          <w:sz w:val="20"/>
          <w:lang w:eastAsia="en-US"/>
        </w:rPr>
      </w:pPr>
      <w:r w:rsidRPr="008E4638">
        <w:rPr>
          <w:rFonts w:ascii="Arial" w:eastAsia="Calibri" w:hAnsi="Arial" w:cs="Arial"/>
          <w:sz w:val="20"/>
          <w:lang w:eastAsia="en-US"/>
        </w:rPr>
        <w:t xml:space="preserve">Inschatting start </w:t>
      </w:r>
      <w:r w:rsidRPr="008E4638">
        <w:rPr>
          <w:rFonts w:ascii="Arial" w:eastAsia="Calibri" w:hAnsi="Arial" w:cs="Arial"/>
          <w:b/>
          <w:bCs/>
          <w:sz w:val="20"/>
          <w:lang w:eastAsia="en-US"/>
        </w:rPr>
        <w:t>verdere hulpverlening</w:t>
      </w:r>
      <w:r w:rsidRPr="008E4638">
        <w:rPr>
          <w:rFonts w:ascii="Arial" w:eastAsia="Calibri" w:hAnsi="Arial" w:cs="Arial"/>
          <w:sz w:val="20"/>
          <w:lang w:eastAsia="en-US"/>
        </w:rPr>
        <w:t xml:space="preserve">. Welke hulpverlening kan relatief eenvoudig worden ingezet, zijn er indicaties dat de betrokkene(n) er voor open staan? </w:t>
      </w:r>
      <w:r w:rsidRPr="008E4638">
        <w:rPr>
          <w:rFonts w:ascii="Arial" w:eastAsia="Calibri" w:hAnsi="Arial" w:cs="Arial"/>
          <w:i/>
          <w:iCs/>
          <w:sz w:val="20"/>
          <w:lang w:eastAsia="en-US"/>
        </w:rPr>
        <w:t xml:space="preserve">Ook hier geldt: vraag waar nodig advies bij </w:t>
      </w:r>
      <w:r w:rsidR="00CD2716" w:rsidRPr="008E4638">
        <w:rPr>
          <w:rFonts w:ascii="Arial" w:eastAsia="Calibri" w:hAnsi="Arial" w:cs="Arial"/>
          <w:i/>
          <w:iCs/>
          <w:sz w:val="20"/>
          <w:lang w:eastAsia="en-US"/>
        </w:rPr>
        <w:t>Veilig Thuis</w:t>
      </w:r>
      <w:r w:rsidRPr="008E4638">
        <w:rPr>
          <w:rFonts w:ascii="Arial" w:eastAsia="Calibri" w:hAnsi="Arial" w:cs="Arial"/>
          <w:i/>
          <w:iCs/>
          <w:sz w:val="20"/>
          <w:lang w:eastAsia="en-US"/>
        </w:rPr>
        <w:t xml:space="preserve">. </w:t>
      </w:r>
    </w:p>
    <w:p w14:paraId="66E849A6" w14:textId="785E4836" w:rsidR="00D71198" w:rsidRDefault="00D71198" w:rsidP="0054397F">
      <w:pPr>
        <w:spacing w:line="276" w:lineRule="auto"/>
        <w:ind w:left="720"/>
        <w:rPr>
          <w:rFonts w:ascii="Arial" w:eastAsia="Calibri" w:hAnsi="Arial" w:cs="Arial"/>
          <w:i/>
          <w:iCs/>
          <w:sz w:val="20"/>
          <w:lang w:eastAsia="en-US"/>
        </w:rPr>
      </w:pPr>
    </w:p>
    <w:p w14:paraId="54052778" w14:textId="77777777" w:rsidR="00D71198" w:rsidRPr="008E4638" w:rsidRDefault="00D71198" w:rsidP="0054397F">
      <w:pPr>
        <w:spacing w:line="276" w:lineRule="auto"/>
        <w:ind w:left="720"/>
        <w:rPr>
          <w:rFonts w:ascii="Arial" w:eastAsia="Calibri" w:hAnsi="Arial" w:cs="Arial"/>
          <w:sz w:val="20"/>
          <w:lang w:eastAsia="en-US"/>
        </w:rPr>
      </w:pPr>
    </w:p>
    <w:p w14:paraId="11CA1D71" w14:textId="77777777" w:rsidR="0054397F" w:rsidRPr="008E4638" w:rsidRDefault="0054397F" w:rsidP="0054397F">
      <w:pPr>
        <w:spacing w:line="276" w:lineRule="auto"/>
        <w:rPr>
          <w:rFonts w:ascii="Arial" w:eastAsia="Calibri" w:hAnsi="Arial" w:cs="Arial"/>
          <w:b/>
          <w:bCs/>
          <w:sz w:val="20"/>
          <w:lang w:eastAsia="en-US"/>
        </w:rPr>
      </w:pPr>
    </w:p>
    <w:p w14:paraId="11D833EC" w14:textId="77777777" w:rsidR="0054397F" w:rsidRPr="008E4638" w:rsidRDefault="0054397F" w:rsidP="0054397F">
      <w:pPr>
        <w:spacing w:line="276" w:lineRule="auto"/>
        <w:rPr>
          <w:rFonts w:ascii="Arial" w:eastAsia="Calibri" w:hAnsi="Arial" w:cs="Arial"/>
          <w:sz w:val="20"/>
          <w:lang w:eastAsia="en-US"/>
        </w:rPr>
      </w:pPr>
      <w:r w:rsidRPr="008E4638">
        <w:rPr>
          <w:rFonts w:ascii="Arial" w:eastAsia="Calibri" w:hAnsi="Arial" w:cs="Arial"/>
          <w:b/>
          <w:bCs/>
          <w:sz w:val="20"/>
          <w:lang w:eastAsia="en-US"/>
        </w:rPr>
        <w:t xml:space="preserve">Stap 5: Beslissen: zelf hulp organiseren of melden </w:t>
      </w:r>
    </w:p>
    <w:p w14:paraId="2E4C9D3B" w14:textId="77777777" w:rsidR="0054397F" w:rsidRPr="008E4638" w:rsidRDefault="0054397F" w:rsidP="0054397F">
      <w:pPr>
        <w:spacing w:line="276" w:lineRule="auto"/>
        <w:rPr>
          <w:rFonts w:ascii="Arial" w:eastAsia="Calibri" w:hAnsi="Arial" w:cs="Arial"/>
          <w:sz w:val="20"/>
          <w:lang w:eastAsia="en-US"/>
        </w:rPr>
      </w:pPr>
      <w:r w:rsidRPr="008E4638">
        <w:rPr>
          <w:rFonts w:ascii="Arial" w:eastAsia="Calibri" w:hAnsi="Arial" w:cs="Arial"/>
          <w:sz w:val="20"/>
          <w:lang w:eastAsia="en-US"/>
        </w:rPr>
        <w:t xml:space="preserve">Na de weging van stap 4 komt de medewerker, zo nodig ondersteund door deskundigen, tot een besluit: zelf hulp bieden of organiseren of een melding doen. </w:t>
      </w:r>
    </w:p>
    <w:p w14:paraId="4C38B8A0" w14:textId="77777777" w:rsidR="0054397F" w:rsidRPr="008E4638" w:rsidRDefault="0054397F" w:rsidP="0054397F">
      <w:pPr>
        <w:spacing w:line="276" w:lineRule="auto"/>
        <w:rPr>
          <w:rFonts w:ascii="Arial" w:eastAsia="Calibri" w:hAnsi="Arial" w:cs="Arial"/>
          <w:b/>
          <w:bCs/>
          <w:sz w:val="20"/>
          <w:lang w:eastAsia="en-US"/>
        </w:rPr>
      </w:pPr>
    </w:p>
    <w:p w14:paraId="370FA3F3" w14:textId="77777777" w:rsidR="0054397F" w:rsidRPr="008E4638" w:rsidRDefault="0054397F" w:rsidP="0054397F">
      <w:pPr>
        <w:numPr>
          <w:ilvl w:val="0"/>
          <w:numId w:val="13"/>
        </w:numPr>
        <w:spacing w:after="200" w:line="276" w:lineRule="auto"/>
        <w:contextualSpacing/>
        <w:rPr>
          <w:rFonts w:ascii="Arial" w:eastAsia="Calibri" w:hAnsi="Arial" w:cs="Arial"/>
          <w:sz w:val="20"/>
          <w:lang w:eastAsia="en-US"/>
        </w:rPr>
      </w:pPr>
      <w:r w:rsidRPr="008E4638">
        <w:rPr>
          <w:rFonts w:ascii="Arial" w:eastAsia="Calibri" w:hAnsi="Arial" w:cs="Arial"/>
          <w:b/>
          <w:bCs/>
          <w:sz w:val="20"/>
          <w:lang w:eastAsia="en-US"/>
        </w:rPr>
        <w:t xml:space="preserve">Zelf hulp bieden of organiseren en effecten volgen </w:t>
      </w:r>
    </w:p>
    <w:p w14:paraId="6E11623D" w14:textId="77777777" w:rsidR="0054397F" w:rsidRPr="008E4638" w:rsidRDefault="0054397F" w:rsidP="0054397F">
      <w:pPr>
        <w:spacing w:line="276" w:lineRule="auto"/>
        <w:ind w:left="720"/>
        <w:rPr>
          <w:rFonts w:ascii="Arial" w:eastAsia="Calibri" w:hAnsi="Arial" w:cs="Arial"/>
          <w:sz w:val="20"/>
          <w:lang w:eastAsia="en-US"/>
        </w:rPr>
      </w:pPr>
      <w:r w:rsidRPr="008E4638">
        <w:rPr>
          <w:rFonts w:ascii="Arial" w:eastAsia="Calibri" w:hAnsi="Arial" w:cs="Arial"/>
          <w:sz w:val="20"/>
          <w:lang w:eastAsia="en-US"/>
        </w:rPr>
        <w:t>De medewerker beoordeelt of hij zelf, gelet op zijn competenties, zijn verantwoordelijkheden en zijn professionele grenzen, in voldoende mate effectieve hulp kan bieden of kan organiseren.</w:t>
      </w:r>
    </w:p>
    <w:p w14:paraId="2BF2AA82" w14:textId="77777777" w:rsidR="0054397F" w:rsidRPr="008E4638" w:rsidRDefault="0054397F" w:rsidP="0054397F">
      <w:pPr>
        <w:autoSpaceDE w:val="0"/>
        <w:autoSpaceDN w:val="0"/>
        <w:adjustRightInd w:val="0"/>
        <w:ind w:left="720"/>
        <w:rPr>
          <w:rFonts w:ascii="Arial" w:eastAsia="Calibri" w:hAnsi="Arial" w:cs="Arial"/>
          <w:color w:val="000000"/>
          <w:sz w:val="20"/>
          <w:lang w:eastAsia="en-US"/>
        </w:rPr>
      </w:pPr>
      <w:r w:rsidRPr="008E4638">
        <w:rPr>
          <w:rFonts w:ascii="Arial" w:eastAsia="Calibri" w:hAnsi="Arial" w:cs="Arial"/>
          <w:color w:val="000000"/>
          <w:sz w:val="20"/>
          <w:lang w:eastAsia="en-US"/>
        </w:rPr>
        <w:t xml:space="preserve">Zo niet, dient de medewerker de noodzakelijke hulp te organiseren door betrokkene(n) door te verwijzen naar passende hulp. De medewerker dient te monitoren of de cliënt de hulp krijgt. </w:t>
      </w:r>
    </w:p>
    <w:p w14:paraId="178409E2" w14:textId="77777777" w:rsidR="0054397F" w:rsidRPr="008E4638" w:rsidRDefault="0054397F" w:rsidP="0054397F">
      <w:pPr>
        <w:autoSpaceDE w:val="0"/>
        <w:autoSpaceDN w:val="0"/>
        <w:adjustRightInd w:val="0"/>
        <w:ind w:left="720"/>
        <w:rPr>
          <w:rFonts w:ascii="Arial" w:eastAsia="Calibri" w:hAnsi="Arial" w:cs="Arial"/>
          <w:color w:val="000000"/>
          <w:sz w:val="20"/>
          <w:lang w:eastAsia="en-US"/>
        </w:rPr>
      </w:pPr>
      <w:r w:rsidRPr="008E4638">
        <w:rPr>
          <w:rFonts w:ascii="Arial" w:eastAsia="Calibri" w:hAnsi="Arial" w:cs="Arial"/>
          <w:color w:val="000000"/>
          <w:sz w:val="20"/>
          <w:lang w:eastAsia="en-US"/>
        </w:rPr>
        <w:t xml:space="preserve">Als er signalen zijn dat het huiselijk geweld of de kindermishandeling niet stopt, of opnieuw begint, dan informeert de medewerker zijn leidinggevende hierover. Deze zal in overleg met de medewerker alsnog de melding doen bij </w:t>
      </w:r>
      <w:r w:rsidR="00CD2716" w:rsidRPr="008E4638">
        <w:rPr>
          <w:rFonts w:ascii="Arial" w:eastAsia="Calibri" w:hAnsi="Arial" w:cs="Arial"/>
          <w:color w:val="000000"/>
          <w:sz w:val="20"/>
          <w:lang w:eastAsia="en-US"/>
        </w:rPr>
        <w:t>Veilig Thuis.</w:t>
      </w:r>
      <w:r w:rsidRPr="008E4638">
        <w:rPr>
          <w:rFonts w:ascii="Arial" w:eastAsia="Calibri" w:hAnsi="Arial" w:cs="Arial"/>
          <w:color w:val="000000"/>
          <w:sz w:val="20"/>
          <w:lang w:eastAsia="en-US"/>
        </w:rPr>
        <w:t xml:space="preserve"> </w:t>
      </w:r>
    </w:p>
    <w:p w14:paraId="3F7BCF9C" w14:textId="77777777" w:rsidR="0054397F" w:rsidRPr="008E4638" w:rsidRDefault="0054397F" w:rsidP="0054397F">
      <w:pPr>
        <w:autoSpaceDE w:val="0"/>
        <w:autoSpaceDN w:val="0"/>
        <w:adjustRightInd w:val="0"/>
        <w:rPr>
          <w:rFonts w:ascii="Arial" w:eastAsia="Calibri" w:hAnsi="Arial" w:cs="Arial"/>
          <w:b/>
          <w:bCs/>
          <w:color w:val="000000"/>
          <w:sz w:val="20"/>
          <w:lang w:eastAsia="en-US"/>
        </w:rPr>
      </w:pPr>
    </w:p>
    <w:p w14:paraId="0BD86978" w14:textId="77777777" w:rsidR="0054397F" w:rsidRPr="008E4638" w:rsidRDefault="0054397F" w:rsidP="0054397F">
      <w:pPr>
        <w:numPr>
          <w:ilvl w:val="0"/>
          <w:numId w:val="13"/>
        </w:numPr>
        <w:autoSpaceDE w:val="0"/>
        <w:autoSpaceDN w:val="0"/>
        <w:adjustRightInd w:val="0"/>
        <w:spacing w:after="200" w:line="276" w:lineRule="auto"/>
        <w:rPr>
          <w:rFonts w:ascii="Arial" w:eastAsia="Calibri" w:hAnsi="Arial" w:cs="Arial"/>
          <w:color w:val="000000"/>
          <w:sz w:val="20"/>
          <w:lang w:eastAsia="en-US"/>
        </w:rPr>
      </w:pPr>
      <w:r w:rsidRPr="008E4638">
        <w:rPr>
          <w:rFonts w:ascii="Arial" w:eastAsia="Calibri" w:hAnsi="Arial" w:cs="Arial"/>
          <w:b/>
          <w:bCs/>
          <w:color w:val="000000"/>
          <w:sz w:val="20"/>
          <w:lang w:eastAsia="en-US"/>
        </w:rPr>
        <w:t xml:space="preserve">Melden en bespreken met de cliënt </w:t>
      </w:r>
    </w:p>
    <w:p w14:paraId="0852D340" w14:textId="77777777" w:rsidR="0054397F" w:rsidRPr="008E4638" w:rsidRDefault="0054397F" w:rsidP="0054397F">
      <w:pPr>
        <w:autoSpaceDE w:val="0"/>
        <w:autoSpaceDN w:val="0"/>
        <w:adjustRightInd w:val="0"/>
        <w:ind w:left="720"/>
        <w:rPr>
          <w:rFonts w:ascii="Arial" w:eastAsia="Calibri" w:hAnsi="Arial" w:cs="Arial"/>
          <w:color w:val="000000"/>
          <w:sz w:val="20"/>
          <w:lang w:eastAsia="en-US"/>
        </w:rPr>
      </w:pPr>
      <w:r w:rsidRPr="008E4638">
        <w:rPr>
          <w:rFonts w:ascii="Arial" w:eastAsia="Calibri" w:hAnsi="Arial" w:cs="Arial"/>
          <w:color w:val="000000"/>
          <w:sz w:val="20"/>
          <w:lang w:eastAsia="en-US"/>
        </w:rPr>
        <w:t xml:space="preserve">Meent de medewerker dat hij met zijn organisatie of praktijk niet in staat is om de cliënt voldoende te beschermen tegen het risico op huiselijk geweld of kindermishandeling, dan informeert hij zijn leidinggevende hierover. In overleg met de medewerker doet de leidinggevende een melding zodat de signalen nader kunnen worden onderzocht en acties in gang kunnen worden gezet die de cliënt en zijn gezinsleden voldoende beschermen. </w:t>
      </w:r>
    </w:p>
    <w:p w14:paraId="6C7EE9A2" w14:textId="77777777" w:rsidR="0054397F" w:rsidRPr="008E4638" w:rsidRDefault="0054397F" w:rsidP="0054397F">
      <w:pPr>
        <w:autoSpaceDE w:val="0"/>
        <w:autoSpaceDN w:val="0"/>
        <w:adjustRightInd w:val="0"/>
        <w:ind w:left="720"/>
        <w:rPr>
          <w:rFonts w:ascii="Arial" w:eastAsia="Calibri" w:hAnsi="Arial" w:cs="Arial"/>
          <w:color w:val="000000"/>
          <w:sz w:val="20"/>
          <w:lang w:eastAsia="en-US"/>
        </w:rPr>
      </w:pPr>
    </w:p>
    <w:p w14:paraId="5BD5CC35" w14:textId="77777777" w:rsidR="0054397F" w:rsidRPr="008E4638" w:rsidRDefault="0054397F" w:rsidP="0054397F">
      <w:pPr>
        <w:autoSpaceDE w:val="0"/>
        <w:autoSpaceDN w:val="0"/>
        <w:adjustRightInd w:val="0"/>
        <w:ind w:left="720"/>
        <w:rPr>
          <w:rFonts w:ascii="Arial" w:eastAsia="Calibri" w:hAnsi="Arial" w:cs="Arial"/>
          <w:color w:val="000000"/>
          <w:sz w:val="20"/>
          <w:lang w:eastAsia="en-US"/>
        </w:rPr>
      </w:pPr>
      <w:r w:rsidRPr="008E4638">
        <w:rPr>
          <w:rFonts w:ascii="Arial" w:eastAsia="Calibri" w:hAnsi="Arial" w:cs="Arial"/>
          <w:color w:val="000000"/>
          <w:sz w:val="20"/>
          <w:lang w:eastAsia="en-US"/>
        </w:rPr>
        <w:t xml:space="preserve">De leidinggevende: </w:t>
      </w:r>
    </w:p>
    <w:p w14:paraId="3407FDDF" w14:textId="77777777" w:rsidR="0054397F" w:rsidRPr="008E4638" w:rsidRDefault="0054397F" w:rsidP="0054397F">
      <w:pPr>
        <w:numPr>
          <w:ilvl w:val="0"/>
          <w:numId w:val="14"/>
        </w:numPr>
        <w:autoSpaceDE w:val="0"/>
        <w:autoSpaceDN w:val="0"/>
        <w:adjustRightInd w:val="0"/>
        <w:spacing w:after="200" w:line="276" w:lineRule="auto"/>
        <w:rPr>
          <w:rFonts w:ascii="Arial" w:eastAsia="Calibri" w:hAnsi="Arial" w:cs="Arial"/>
          <w:color w:val="000000"/>
          <w:sz w:val="20"/>
          <w:lang w:eastAsia="en-US"/>
        </w:rPr>
      </w:pPr>
      <w:r w:rsidRPr="008E4638">
        <w:rPr>
          <w:rFonts w:ascii="Arial" w:eastAsia="Calibri" w:hAnsi="Arial" w:cs="Arial"/>
          <w:i/>
          <w:iCs/>
          <w:color w:val="000000"/>
          <w:sz w:val="20"/>
          <w:lang w:eastAsia="en-US"/>
        </w:rPr>
        <w:t xml:space="preserve">meldt </w:t>
      </w:r>
      <w:r w:rsidRPr="008E4638">
        <w:rPr>
          <w:rFonts w:ascii="Arial" w:eastAsia="Calibri" w:hAnsi="Arial" w:cs="Arial"/>
          <w:color w:val="000000"/>
          <w:sz w:val="20"/>
          <w:lang w:eastAsia="en-US"/>
        </w:rPr>
        <w:t xml:space="preserve">het vermoeden bij </w:t>
      </w:r>
      <w:r w:rsidR="00CD2716" w:rsidRPr="008E4638">
        <w:rPr>
          <w:rFonts w:ascii="Arial" w:eastAsia="Calibri" w:hAnsi="Arial" w:cs="Arial"/>
          <w:color w:val="000000"/>
          <w:sz w:val="20"/>
          <w:lang w:eastAsia="en-US"/>
        </w:rPr>
        <w:t>Veilig Thuis</w:t>
      </w:r>
      <w:r w:rsidRPr="008E4638">
        <w:rPr>
          <w:rFonts w:ascii="Arial" w:eastAsia="Calibri" w:hAnsi="Arial" w:cs="Arial"/>
          <w:color w:val="000000"/>
          <w:sz w:val="20"/>
          <w:lang w:eastAsia="en-US"/>
        </w:rPr>
        <w:t xml:space="preserve">; </w:t>
      </w:r>
    </w:p>
    <w:p w14:paraId="31A32E14" w14:textId="77777777" w:rsidR="0054397F" w:rsidRPr="008E4638" w:rsidRDefault="0054397F" w:rsidP="0054397F">
      <w:pPr>
        <w:numPr>
          <w:ilvl w:val="0"/>
          <w:numId w:val="14"/>
        </w:numPr>
        <w:autoSpaceDE w:val="0"/>
        <w:autoSpaceDN w:val="0"/>
        <w:adjustRightInd w:val="0"/>
        <w:spacing w:after="200" w:line="276" w:lineRule="auto"/>
        <w:rPr>
          <w:rFonts w:ascii="Arial" w:eastAsia="Calibri" w:hAnsi="Arial" w:cs="Arial"/>
          <w:color w:val="000000"/>
          <w:sz w:val="20"/>
          <w:lang w:eastAsia="en-US"/>
        </w:rPr>
      </w:pPr>
      <w:r w:rsidRPr="008E4638">
        <w:rPr>
          <w:rFonts w:ascii="Arial" w:eastAsia="Calibri" w:hAnsi="Arial" w:cs="Arial"/>
          <w:i/>
          <w:iCs/>
          <w:color w:val="000000"/>
          <w:sz w:val="20"/>
          <w:lang w:eastAsia="en-US"/>
        </w:rPr>
        <w:t xml:space="preserve">sluit </w:t>
      </w:r>
      <w:r w:rsidRPr="008E4638">
        <w:rPr>
          <w:rFonts w:ascii="Arial" w:eastAsia="Calibri" w:hAnsi="Arial" w:cs="Arial"/>
          <w:color w:val="000000"/>
          <w:sz w:val="20"/>
          <w:lang w:eastAsia="en-US"/>
        </w:rPr>
        <w:t xml:space="preserve">bij de melding zoveel mogelijk aan bij feiten en gebeurtenissen en geeft duidelijk aan indien de informatie die gemeld wordt (ook) van anderen afkomstig is; </w:t>
      </w:r>
    </w:p>
    <w:p w14:paraId="5C2B757A" w14:textId="77777777" w:rsidR="0054397F" w:rsidRPr="008E4638" w:rsidRDefault="0054397F" w:rsidP="0054397F">
      <w:pPr>
        <w:numPr>
          <w:ilvl w:val="0"/>
          <w:numId w:val="14"/>
        </w:numPr>
        <w:autoSpaceDE w:val="0"/>
        <w:autoSpaceDN w:val="0"/>
        <w:adjustRightInd w:val="0"/>
        <w:spacing w:after="200" w:line="276" w:lineRule="auto"/>
        <w:rPr>
          <w:rFonts w:ascii="Arial" w:eastAsia="Calibri" w:hAnsi="Arial" w:cs="Arial"/>
          <w:color w:val="000000"/>
          <w:sz w:val="20"/>
          <w:lang w:eastAsia="en-US"/>
        </w:rPr>
      </w:pPr>
      <w:r w:rsidRPr="008E4638">
        <w:rPr>
          <w:rFonts w:ascii="Arial" w:eastAsia="Calibri" w:hAnsi="Arial" w:cs="Arial"/>
          <w:i/>
          <w:iCs/>
          <w:color w:val="000000"/>
          <w:sz w:val="20"/>
          <w:lang w:eastAsia="en-US"/>
        </w:rPr>
        <w:lastRenderedPageBreak/>
        <w:t xml:space="preserve">overlegt </w:t>
      </w:r>
      <w:r w:rsidRPr="008E4638">
        <w:rPr>
          <w:rFonts w:ascii="Arial" w:eastAsia="Calibri" w:hAnsi="Arial" w:cs="Arial"/>
          <w:color w:val="000000"/>
          <w:sz w:val="20"/>
          <w:lang w:eastAsia="en-US"/>
        </w:rPr>
        <w:t xml:space="preserve">bij de melding met </w:t>
      </w:r>
      <w:r w:rsidR="00CD2716" w:rsidRPr="008E4638">
        <w:rPr>
          <w:rFonts w:ascii="Arial" w:eastAsia="Calibri" w:hAnsi="Arial" w:cs="Arial"/>
          <w:color w:val="000000"/>
          <w:sz w:val="20"/>
          <w:lang w:eastAsia="en-US"/>
        </w:rPr>
        <w:t>Veilig Thuis</w:t>
      </w:r>
      <w:r w:rsidRPr="008E4638">
        <w:rPr>
          <w:rFonts w:ascii="Arial" w:eastAsia="Calibri" w:hAnsi="Arial" w:cs="Arial"/>
          <w:color w:val="000000"/>
          <w:sz w:val="20"/>
          <w:lang w:eastAsia="en-US"/>
        </w:rPr>
        <w:t xml:space="preserve"> wat hij </w:t>
      </w:r>
      <w:r w:rsidRPr="008E4638">
        <w:rPr>
          <w:rFonts w:ascii="Arial" w:eastAsia="Calibri" w:hAnsi="Arial" w:cs="Arial"/>
          <w:i/>
          <w:iCs/>
          <w:color w:val="000000"/>
          <w:sz w:val="20"/>
          <w:lang w:eastAsia="en-US"/>
        </w:rPr>
        <w:t>na de melding</w:t>
      </w:r>
      <w:r w:rsidRPr="008E4638">
        <w:rPr>
          <w:rFonts w:ascii="Arial" w:eastAsia="Calibri" w:hAnsi="Arial" w:cs="Arial"/>
          <w:color w:val="000000"/>
          <w:sz w:val="20"/>
          <w:lang w:eastAsia="en-US"/>
        </w:rPr>
        <w:t xml:space="preserve">, binnen de grenzen van zijn gebruikelijke werkzaamheden, </w:t>
      </w:r>
      <w:r w:rsidRPr="008E4638">
        <w:rPr>
          <w:rFonts w:ascii="Arial" w:eastAsia="Calibri" w:hAnsi="Arial" w:cs="Arial"/>
          <w:i/>
          <w:iCs/>
          <w:color w:val="000000"/>
          <w:sz w:val="20"/>
          <w:lang w:eastAsia="en-US"/>
        </w:rPr>
        <w:t xml:space="preserve">zelf </w:t>
      </w:r>
      <w:r w:rsidRPr="008E4638">
        <w:rPr>
          <w:rFonts w:ascii="Arial" w:eastAsia="Calibri" w:hAnsi="Arial" w:cs="Arial"/>
          <w:color w:val="000000"/>
          <w:sz w:val="20"/>
          <w:lang w:eastAsia="en-US"/>
        </w:rPr>
        <w:t xml:space="preserve">nog kan doen om de cliënt en zijn gezinsleden tegen het risico op huiselijk geweld of op mishandeling te beschermen. </w:t>
      </w:r>
    </w:p>
    <w:p w14:paraId="0A46BCB7" w14:textId="77777777" w:rsidR="0054397F" w:rsidRPr="008E4638" w:rsidRDefault="0054397F" w:rsidP="0054397F">
      <w:pPr>
        <w:autoSpaceDE w:val="0"/>
        <w:autoSpaceDN w:val="0"/>
        <w:adjustRightInd w:val="0"/>
        <w:rPr>
          <w:rFonts w:ascii="Arial" w:eastAsia="Calibri" w:hAnsi="Arial" w:cs="Arial"/>
          <w:color w:val="000000"/>
          <w:sz w:val="20"/>
          <w:lang w:eastAsia="en-US"/>
        </w:rPr>
      </w:pPr>
    </w:p>
    <w:p w14:paraId="56C26177" w14:textId="77777777" w:rsidR="0054397F" w:rsidRPr="008E4638" w:rsidRDefault="0054397F" w:rsidP="0054397F">
      <w:pPr>
        <w:autoSpaceDE w:val="0"/>
        <w:autoSpaceDN w:val="0"/>
        <w:adjustRightInd w:val="0"/>
        <w:rPr>
          <w:rFonts w:ascii="Arial" w:eastAsia="Calibri" w:hAnsi="Arial" w:cs="Arial"/>
          <w:color w:val="000000"/>
          <w:sz w:val="20"/>
          <w:lang w:eastAsia="en-US"/>
        </w:rPr>
      </w:pPr>
      <w:r w:rsidRPr="008E4638">
        <w:rPr>
          <w:rFonts w:ascii="Arial" w:eastAsia="Calibri" w:hAnsi="Arial" w:cs="Arial"/>
          <w:color w:val="000000"/>
          <w:sz w:val="20"/>
          <w:lang w:eastAsia="en-US"/>
        </w:rPr>
        <w:t xml:space="preserve">Bespreek de melding vooraf met de cliënt(en). Een melding kan met een kind besproken worden wanneer het 12 jaar of ouder is. De medewerker: </w:t>
      </w:r>
    </w:p>
    <w:p w14:paraId="7A21F9C7" w14:textId="77777777" w:rsidR="0054397F" w:rsidRPr="008E4638" w:rsidRDefault="0054397F" w:rsidP="0054397F">
      <w:pPr>
        <w:numPr>
          <w:ilvl w:val="0"/>
          <w:numId w:val="15"/>
        </w:numPr>
        <w:autoSpaceDE w:val="0"/>
        <w:autoSpaceDN w:val="0"/>
        <w:adjustRightInd w:val="0"/>
        <w:spacing w:after="200" w:line="276" w:lineRule="auto"/>
        <w:rPr>
          <w:rFonts w:ascii="Arial" w:eastAsia="Calibri" w:hAnsi="Arial" w:cs="Arial"/>
          <w:color w:val="000000"/>
          <w:sz w:val="20"/>
          <w:lang w:eastAsia="en-US"/>
        </w:rPr>
      </w:pPr>
      <w:r w:rsidRPr="008E4638">
        <w:rPr>
          <w:rFonts w:ascii="Arial" w:eastAsia="Calibri" w:hAnsi="Arial" w:cs="Arial"/>
          <w:color w:val="000000"/>
          <w:sz w:val="20"/>
          <w:lang w:eastAsia="en-US"/>
        </w:rPr>
        <w:t xml:space="preserve">Legt uit waarom de organisatie van plan is een melding te gaan doen en wat het doel daarvan is. </w:t>
      </w:r>
    </w:p>
    <w:p w14:paraId="0478488C" w14:textId="77777777" w:rsidR="0054397F" w:rsidRPr="008E4638" w:rsidRDefault="0054397F" w:rsidP="0054397F">
      <w:pPr>
        <w:numPr>
          <w:ilvl w:val="0"/>
          <w:numId w:val="15"/>
        </w:numPr>
        <w:autoSpaceDE w:val="0"/>
        <w:autoSpaceDN w:val="0"/>
        <w:adjustRightInd w:val="0"/>
        <w:spacing w:after="200" w:line="276" w:lineRule="auto"/>
        <w:rPr>
          <w:rFonts w:ascii="Arial" w:eastAsia="Calibri" w:hAnsi="Arial" w:cs="Arial"/>
          <w:color w:val="000000"/>
          <w:sz w:val="20"/>
          <w:lang w:eastAsia="en-US"/>
        </w:rPr>
      </w:pPr>
      <w:r w:rsidRPr="008E4638">
        <w:rPr>
          <w:rFonts w:ascii="Arial" w:eastAsia="Calibri" w:hAnsi="Arial" w:cs="Arial"/>
          <w:color w:val="000000"/>
          <w:sz w:val="20"/>
          <w:lang w:eastAsia="en-US"/>
        </w:rPr>
        <w:t xml:space="preserve">Vraagt de cliënt uitdrukkelijk om een reactie. </w:t>
      </w:r>
    </w:p>
    <w:p w14:paraId="1583E313" w14:textId="77777777" w:rsidR="0054397F" w:rsidRPr="008E4638" w:rsidRDefault="0054397F" w:rsidP="0054397F">
      <w:pPr>
        <w:numPr>
          <w:ilvl w:val="0"/>
          <w:numId w:val="15"/>
        </w:numPr>
        <w:autoSpaceDE w:val="0"/>
        <w:autoSpaceDN w:val="0"/>
        <w:adjustRightInd w:val="0"/>
        <w:spacing w:after="200" w:line="276" w:lineRule="auto"/>
        <w:rPr>
          <w:rFonts w:ascii="Arial" w:eastAsia="Calibri" w:hAnsi="Arial" w:cs="Arial"/>
          <w:color w:val="000000"/>
          <w:sz w:val="20"/>
          <w:lang w:eastAsia="en-US"/>
        </w:rPr>
      </w:pPr>
      <w:r w:rsidRPr="008E4638">
        <w:rPr>
          <w:rFonts w:ascii="Arial" w:eastAsia="Calibri" w:hAnsi="Arial" w:cs="Arial"/>
          <w:color w:val="000000"/>
          <w:sz w:val="20"/>
          <w:lang w:eastAsia="en-US"/>
        </w:rPr>
        <w:t xml:space="preserve">Overlegt, in geval van bezwaren van de cliënt, op welke wijze hij tegemoet kunt komen aan deze bezwaren en legt dit in het document vast. </w:t>
      </w:r>
    </w:p>
    <w:p w14:paraId="7FAB1CED" w14:textId="77777777" w:rsidR="0054397F" w:rsidRPr="008E4638" w:rsidRDefault="0054397F" w:rsidP="0054397F">
      <w:pPr>
        <w:numPr>
          <w:ilvl w:val="0"/>
          <w:numId w:val="15"/>
        </w:numPr>
        <w:autoSpaceDE w:val="0"/>
        <w:autoSpaceDN w:val="0"/>
        <w:adjustRightInd w:val="0"/>
        <w:spacing w:after="200" w:line="276" w:lineRule="auto"/>
        <w:rPr>
          <w:rFonts w:ascii="Arial" w:eastAsia="Calibri" w:hAnsi="Arial" w:cs="Arial"/>
          <w:color w:val="000000"/>
          <w:sz w:val="20"/>
          <w:lang w:eastAsia="en-US"/>
        </w:rPr>
      </w:pPr>
      <w:r w:rsidRPr="008E4638">
        <w:rPr>
          <w:rFonts w:ascii="Arial" w:eastAsia="Calibri" w:hAnsi="Arial" w:cs="Arial"/>
          <w:color w:val="000000"/>
          <w:sz w:val="20"/>
          <w:lang w:eastAsia="en-US"/>
        </w:rPr>
        <w:t xml:space="preserve">Is dat niet mogelijk, weegt de medewerker de bezwaren af tegen de noodzaak om de cliënt of zijn gezinslid te beschermen tegen het geweld of de kindermishandeling en bespreekt dit met zijn leidinggevende. Medewerker en leidinggevende betrekken in hun afweging de aard en de ernst van het geweld en de noodzaak om de cliënt of zijn gezinslid door het doen van een melding daartegen te beschermen. </w:t>
      </w:r>
    </w:p>
    <w:p w14:paraId="6281A5CF" w14:textId="77777777" w:rsidR="0054397F" w:rsidRPr="008E4638" w:rsidRDefault="0054397F" w:rsidP="0054397F">
      <w:pPr>
        <w:numPr>
          <w:ilvl w:val="0"/>
          <w:numId w:val="15"/>
        </w:numPr>
        <w:autoSpaceDE w:val="0"/>
        <w:autoSpaceDN w:val="0"/>
        <w:adjustRightInd w:val="0"/>
        <w:spacing w:after="200" w:line="276" w:lineRule="auto"/>
        <w:rPr>
          <w:rFonts w:ascii="Arial" w:eastAsia="Calibri" w:hAnsi="Arial" w:cs="Arial"/>
          <w:color w:val="000000"/>
          <w:sz w:val="20"/>
          <w:lang w:eastAsia="en-US"/>
        </w:rPr>
      </w:pPr>
      <w:r w:rsidRPr="008E4638">
        <w:rPr>
          <w:rFonts w:ascii="Arial" w:eastAsia="Calibri" w:hAnsi="Arial" w:cs="Arial"/>
          <w:color w:val="000000"/>
          <w:sz w:val="20"/>
          <w:lang w:eastAsia="en-US"/>
        </w:rPr>
        <w:t xml:space="preserve">Leidinggevende doet een melding indien naar zijn oordeel de bescherming van de cliënt of zijn gezinslid de doorslag moet geven. </w:t>
      </w:r>
    </w:p>
    <w:p w14:paraId="22C2DDD4" w14:textId="77777777" w:rsidR="0054397F" w:rsidRPr="008E4638" w:rsidRDefault="0054397F" w:rsidP="0054397F">
      <w:pPr>
        <w:autoSpaceDE w:val="0"/>
        <w:autoSpaceDN w:val="0"/>
        <w:adjustRightInd w:val="0"/>
        <w:rPr>
          <w:rFonts w:ascii="Arial" w:eastAsia="Calibri" w:hAnsi="Arial" w:cs="Arial"/>
          <w:color w:val="000000"/>
          <w:sz w:val="20"/>
          <w:lang w:eastAsia="en-US"/>
        </w:rPr>
      </w:pPr>
    </w:p>
    <w:p w14:paraId="28C4C983" w14:textId="77777777" w:rsidR="0054397F" w:rsidRPr="008E4638" w:rsidRDefault="0054397F" w:rsidP="0054397F">
      <w:pPr>
        <w:autoSpaceDE w:val="0"/>
        <w:autoSpaceDN w:val="0"/>
        <w:adjustRightInd w:val="0"/>
        <w:rPr>
          <w:rFonts w:ascii="Arial" w:eastAsia="Calibri" w:hAnsi="Arial" w:cs="Arial"/>
          <w:color w:val="000000"/>
          <w:sz w:val="20"/>
          <w:lang w:eastAsia="en-US"/>
        </w:rPr>
      </w:pPr>
      <w:r w:rsidRPr="008E4638">
        <w:rPr>
          <w:rFonts w:ascii="Arial" w:eastAsia="Calibri" w:hAnsi="Arial" w:cs="Arial"/>
          <w:color w:val="000000"/>
          <w:sz w:val="20"/>
          <w:lang w:eastAsia="en-US"/>
        </w:rPr>
        <w:t xml:space="preserve">Van contacten met de cliënt over de melding kan de medewerker afzien onder bepaalde omstandigheden. </w:t>
      </w:r>
    </w:p>
    <w:p w14:paraId="2073629C" w14:textId="77777777" w:rsidR="0054397F" w:rsidRPr="008E4638" w:rsidRDefault="0054397F" w:rsidP="0054397F">
      <w:pPr>
        <w:autoSpaceDE w:val="0"/>
        <w:autoSpaceDN w:val="0"/>
        <w:adjustRightInd w:val="0"/>
        <w:rPr>
          <w:rFonts w:ascii="Arial" w:eastAsia="Calibri" w:hAnsi="Arial" w:cs="Arial"/>
          <w:color w:val="000000"/>
          <w:sz w:val="20"/>
          <w:lang w:eastAsia="en-US"/>
        </w:rPr>
      </w:pPr>
      <w:r w:rsidRPr="008E4638">
        <w:rPr>
          <w:rFonts w:ascii="Arial" w:eastAsia="Calibri" w:hAnsi="Arial" w:cs="Arial"/>
          <w:color w:val="000000"/>
          <w:sz w:val="20"/>
          <w:lang w:eastAsia="en-US"/>
        </w:rPr>
        <w:t xml:space="preserve">Het is van belang te monitoren of de cliënt hulp krijgt. Indien na enige periode onvoldoende verbetering zichtbaar is, is het van belang opnieuw contact op te nemen met </w:t>
      </w:r>
      <w:r w:rsidR="00CD2716" w:rsidRPr="008E4638">
        <w:rPr>
          <w:rFonts w:ascii="Arial" w:eastAsia="Calibri" w:hAnsi="Arial" w:cs="Arial"/>
          <w:color w:val="000000"/>
          <w:sz w:val="20"/>
          <w:lang w:eastAsia="en-US"/>
        </w:rPr>
        <w:t>Veilig Thuis</w:t>
      </w:r>
      <w:r w:rsidRPr="008E4638">
        <w:rPr>
          <w:rFonts w:ascii="Arial" w:eastAsia="Calibri" w:hAnsi="Arial" w:cs="Arial"/>
          <w:color w:val="000000"/>
          <w:sz w:val="20"/>
          <w:lang w:eastAsia="en-US"/>
        </w:rPr>
        <w:t xml:space="preserve"> en eventueel opnieuw een melding te doen. </w:t>
      </w:r>
      <w:r w:rsidR="00CD2716" w:rsidRPr="008E4638">
        <w:rPr>
          <w:rFonts w:ascii="Arial" w:eastAsia="Calibri" w:hAnsi="Arial" w:cs="Arial"/>
          <w:color w:val="000000"/>
          <w:sz w:val="20"/>
          <w:lang w:eastAsia="en-US"/>
        </w:rPr>
        <w:t>Veilig Thuis</w:t>
      </w:r>
      <w:r w:rsidRPr="008E4638">
        <w:rPr>
          <w:rFonts w:ascii="Arial" w:eastAsia="Calibri" w:hAnsi="Arial" w:cs="Arial"/>
          <w:color w:val="000000"/>
          <w:sz w:val="20"/>
          <w:lang w:eastAsia="en-US"/>
        </w:rPr>
        <w:t xml:space="preserve"> adviseert, indien nodig, meerdere keren contact op te nemen indien u onvoldoende verbetering of verslechtering ziet. </w:t>
      </w:r>
    </w:p>
    <w:p w14:paraId="059AC11C" w14:textId="77777777" w:rsidR="0054397F" w:rsidRPr="008E4638" w:rsidRDefault="0054397F" w:rsidP="0054397F">
      <w:pPr>
        <w:spacing w:line="276" w:lineRule="auto"/>
        <w:rPr>
          <w:rFonts w:ascii="Arial" w:eastAsia="Calibri" w:hAnsi="Arial" w:cs="Arial"/>
          <w:sz w:val="20"/>
          <w:u w:val="single"/>
          <w:lang w:eastAsia="en-US"/>
        </w:rPr>
      </w:pPr>
    </w:p>
    <w:p w14:paraId="1CEEF8C2" w14:textId="77777777" w:rsidR="0054397F" w:rsidRPr="008E4638" w:rsidRDefault="0054397F" w:rsidP="0054397F">
      <w:pPr>
        <w:spacing w:line="276" w:lineRule="auto"/>
        <w:rPr>
          <w:rFonts w:ascii="Arial" w:eastAsia="Calibri" w:hAnsi="Arial" w:cs="Arial"/>
          <w:sz w:val="20"/>
          <w:lang w:eastAsia="en-US"/>
        </w:rPr>
      </w:pPr>
      <w:r w:rsidRPr="008E4638">
        <w:rPr>
          <w:rFonts w:ascii="Arial" w:eastAsia="Calibri" w:hAnsi="Arial" w:cs="Arial"/>
          <w:sz w:val="20"/>
          <w:u w:val="single"/>
          <w:lang w:eastAsia="en-US"/>
        </w:rPr>
        <w:t>Wat gebeurt er na een melding?</w:t>
      </w:r>
    </w:p>
    <w:p w14:paraId="16C9FD0D" w14:textId="77777777" w:rsidR="0054397F" w:rsidRPr="008E4638" w:rsidRDefault="00CD2716" w:rsidP="0054397F">
      <w:pPr>
        <w:spacing w:line="276" w:lineRule="auto"/>
        <w:rPr>
          <w:rFonts w:ascii="Arial" w:eastAsia="Calibri" w:hAnsi="Arial" w:cs="Arial"/>
          <w:color w:val="000000"/>
          <w:sz w:val="20"/>
          <w:lang w:eastAsia="en-US"/>
        </w:rPr>
      </w:pPr>
      <w:r w:rsidRPr="008E4638">
        <w:rPr>
          <w:rFonts w:ascii="Arial" w:eastAsia="Calibri" w:hAnsi="Arial" w:cs="Arial"/>
          <w:color w:val="000000"/>
          <w:sz w:val="20"/>
          <w:lang w:eastAsia="en-US"/>
        </w:rPr>
        <w:t>Veilig Thuis</w:t>
      </w:r>
      <w:r w:rsidR="0054397F" w:rsidRPr="008E4638">
        <w:rPr>
          <w:rFonts w:ascii="Arial" w:eastAsia="Calibri" w:hAnsi="Arial" w:cs="Arial"/>
          <w:color w:val="000000"/>
          <w:sz w:val="20"/>
          <w:lang w:eastAsia="en-US"/>
        </w:rPr>
        <w:t xml:space="preserve"> doet na een melding onderzoek naar de signalen. Dit wil zeggen dat de medewerkers in gesprek gaan met de cliënt en professionals die met de cliënt te maken hebben. op basis van de resultaten van dit onderzoek besluit men wat er moet gebeuren. Vaak zal vrijwilliger hulp in gang worden gezet, maar </w:t>
      </w:r>
      <w:r w:rsidRPr="008E4638">
        <w:rPr>
          <w:rFonts w:ascii="Arial" w:eastAsia="Calibri" w:hAnsi="Arial" w:cs="Arial"/>
          <w:color w:val="000000"/>
          <w:sz w:val="20"/>
          <w:lang w:eastAsia="en-US"/>
        </w:rPr>
        <w:t>Veilig Thuis</w:t>
      </w:r>
      <w:r w:rsidR="0054397F" w:rsidRPr="008E4638">
        <w:rPr>
          <w:rFonts w:ascii="Arial" w:eastAsia="Calibri" w:hAnsi="Arial" w:cs="Arial"/>
          <w:color w:val="000000"/>
          <w:sz w:val="20"/>
          <w:lang w:eastAsia="en-US"/>
        </w:rPr>
        <w:t xml:space="preserve"> kan ook beslissen om een melding te doen bij de Raad voor de Kinderbescherming en/of om aangifte van mishandeling te doen bij de politie. </w:t>
      </w:r>
    </w:p>
    <w:p w14:paraId="5DFD95A4" w14:textId="77777777" w:rsidR="0054397F" w:rsidRPr="008E4638" w:rsidRDefault="00CD2716" w:rsidP="0054397F">
      <w:pPr>
        <w:spacing w:line="276" w:lineRule="auto"/>
        <w:rPr>
          <w:rFonts w:ascii="Arial" w:eastAsia="Calibri" w:hAnsi="Arial" w:cs="Arial"/>
          <w:color w:val="000000"/>
          <w:sz w:val="20"/>
          <w:lang w:eastAsia="en-US"/>
        </w:rPr>
      </w:pPr>
      <w:r w:rsidRPr="008E4638">
        <w:rPr>
          <w:rFonts w:ascii="Arial" w:eastAsia="Calibri" w:hAnsi="Arial" w:cs="Arial"/>
          <w:color w:val="000000"/>
          <w:sz w:val="20"/>
          <w:lang w:eastAsia="en-US"/>
        </w:rPr>
        <w:t>Veilig Thuis</w:t>
      </w:r>
      <w:r w:rsidR="0054397F" w:rsidRPr="008E4638">
        <w:rPr>
          <w:rFonts w:ascii="Arial" w:eastAsia="Calibri" w:hAnsi="Arial" w:cs="Arial"/>
          <w:color w:val="000000"/>
          <w:sz w:val="20"/>
          <w:lang w:eastAsia="en-US"/>
        </w:rPr>
        <w:t xml:space="preserve"> zal na een melding contact zoeken met de cliënt om te beoordelen welke hulp noodzakelijk is, om vervolgens deze hulp voor het slachtoffer en de pleger (in het kader van Wet tijdelijk huisverbod) te organiseren en hen daarvoor zonodig te motiveren. </w:t>
      </w:r>
    </w:p>
    <w:p w14:paraId="64629E13" w14:textId="77777777" w:rsidR="0054397F" w:rsidRPr="008E4638" w:rsidRDefault="00CD2716" w:rsidP="0054397F">
      <w:pPr>
        <w:spacing w:line="276" w:lineRule="auto"/>
        <w:rPr>
          <w:rFonts w:ascii="Arial" w:eastAsia="Calibri" w:hAnsi="Arial" w:cs="Arial"/>
          <w:color w:val="000000"/>
          <w:sz w:val="20"/>
          <w:lang w:eastAsia="en-US"/>
        </w:rPr>
      </w:pPr>
      <w:r w:rsidRPr="008E4638">
        <w:rPr>
          <w:rFonts w:ascii="Arial" w:eastAsia="Calibri" w:hAnsi="Arial" w:cs="Arial"/>
          <w:color w:val="000000"/>
          <w:sz w:val="20"/>
          <w:lang w:eastAsia="en-US"/>
        </w:rPr>
        <w:t xml:space="preserve">Veilig Thuis houdt </w:t>
      </w:r>
      <w:r w:rsidR="0054397F" w:rsidRPr="008E4638">
        <w:rPr>
          <w:rFonts w:ascii="Arial" w:eastAsia="Calibri" w:hAnsi="Arial" w:cs="Arial"/>
          <w:color w:val="000000"/>
          <w:sz w:val="20"/>
          <w:lang w:eastAsia="en-US"/>
        </w:rPr>
        <w:t xml:space="preserve">melders op de hoogte van de uitkosten van het onderzoek en van de acties die in gang worden gezet. </w:t>
      </w:r>
    </w:p>
    <w:p w14:paraId="36573584" w14:textId="77777777" w:rsidR="0054397F" w:rsidRPr="008E4638" w:rsidRDefault="0054397F" w:rsidP="0054397F">
      <w:pPr>
        <w:spacing w:line="276" w:lineRule="auto"/>
        <w:rPr>
          <w:rFonts w:ascii="Arial" w:eastAsia="Calibri" w:hAnsi="Arial" w:cs="Arial"/>
          <w:color w:val="000000"/>
          <w:sz w:val="20"/>
          <w:u w:val="single"/>
          <w:lang w:eastAsia="en-US"/>
        </w:rPr>
      </w:pPr>
    </w:p>
    <w:p w14:paraId="4AACD109" w14:textId="77777777" w:rsidR="0054397F" w:rsidRPr="008E4638" w:rsidRDefault="0054397F" w:rsidP="0054397F">
      <w:pPr>
        <w:spacing w:line="276" w:lineRule="auto"/>
        <w:rPr>
          <w:rFonts w:ascii="Arial" w:eastAsia="Calibri" w:hAnsi="Arial" w:cs="Arial"/>
          <w:color w:val="000000"/>
          <w:sz w:val="20"/>
          <w:lang w:eastAsia="en-US"/>
        </w:rPr>
      </w:pPr>
      <w:r w:rsidRPr="008E4638">
        <w:rPr>
          <w:rFonts w:ascii="Arial" w:eastAsia="Calibri" w:hAnsi="Arial" w:cs="Arial"/>
          <w:color w:val="000000"/>
          <w:sz w:val="20"/>
          <w:u w:val="single"/>
          <w:lang w:eastAsia="en-US"/>
        </w:rPr>
        <w:t xml:space="preserve">Bekendmaken van de identiteit van de melder </w:t>
      </w:r>
    </w:p>
    <w:p w14:paraId="62DC1611" w14:textId="77777777" w:rsidR="0054397F" w:rsidRPr="008E4638" w:rsidRDefault="0054397F" w:rsidP="0054397F">
      <w:pPr>
        <w:spacing w:line="276" w:lineRule="auto"/>
        <w:rPr>
          <w:rFonts w:ascii="Arial" w:eastAsia="Calibri" w:hAnsi="Arial" w:cs="Arial"/>
          <w:color w:val="000000"/>
          <w:sz w:val="20"/>
          <w:lang w:eastAsia="en-US"/>
        </w:rPr>
      </w:pPr>
      <w:r w:rsidRPr="008E4638">
        <w:rPr>
          <w:rFonts w:ascii="Arial" w:eastAsia="Calibri" w:hAnsi="Arial" w:cs="Arial"/>
          <w:color w:val="000000"/>
          <w:sz w:val="20"/>
          <w:lang w:eastAsia="en-US"/>
        </w:rPr>
        <w:t xml:space="preserve">Artikel 55 van het Uitvoeringsbesluit Wet op de jeugdzorg geeft als hoofdregel dat de identiteit van de melder door </w:t>
      </w:r>
      <w:r w:rsidR="00CD2716" w:rsidRPr="008E4638">
        <w:rPr>
          <w:rFonts w:ascii="Arial" w:eastAsia="Calibri" w:hAnsi="Arial" w:cs="Arial"/>
          <w:color w:val="000000"/>
          <w:sz w:val="20"/>
          <w:lang w:eastAsia="en-US"/>
        </w:rPr>
        <w:t>Veilig Thuis</w:t>
      </w:r>
      <w:r w:rsidRPr="008E4638">
        <w:rPr>
          <w:rFonts w:ascii="Arial" w:eastAsia="Calibri" w:hAnsi="Arial" w:cs="Arial"/>
          <w:color w:val="000000"/>
          <w:sz w:val="20"/>
          <w:lang w:eastAsia="en-US"/>
        </w:rPr>
        <w:t xml:space="preserve"> aan de cliënt bekend wordt gemaakt. </w:t>
      </w:r>
    </w:p>
    <w:p w14:paraId="3047752D" w14:textId="77777777" w:rsidR="0054397F" w:rsidRPr="008E4638" w:rsidRDefault="0054397F" w:rsidP="0054397F">
      <w:pPr>
        <w:spacing w:line="276" w:lineRule="auto"/>
        <w:rPr>
          <w:rFonts w:ascii="Arial" w:eastAsia="Calibri" w:hAnsi="Arial" w:cs="Arial"/>
          <w:color w:val="000000"/>
          <w:sz w:val="20"/>
          <w:lang w:eastAsia="en-US"/>
        </w:rPr>
      </w:pPr>
      <w:r w:rsidRPr="008E4638">
        <w:rPr>
          <w:rFonts w:ascii="Arial" w:eastAsia="Calibri" w:hAnsi="Arial" w:cs="Arial"/>
          <w:color w:val="000000"/>
          <w:sz w:val="20"/>
          <w:lang w:eastAsia="en-US"/>
        </w:rPr>
        <w:t xml:space="preserve">Een melder kan anoniem blijven als de melding: </w:t>
      </w:r>
    </w:p>
    <w:p w14:paraId="40670182" w14:textId="77777777" w:rsidR="0054397F" w:rsidRPr="008E4638" w:rsidRDefault="0054397F" w:rsidP="0054397F">
      <w:pPr>
        <w:spacing w:line="276" w:lineRule="auto"/>
        <w:rPr>
          <w:rFonts w:ascii="Arial" w:eastAsia="Calibri" w:hAnsi="Arial" w:cs="Arial"/>
          <w:color w:val="000000"/>
          <w:sz w:val="20"/>
          <w:lang w:eastAsia="en-US"/>
        </w:rPr>
      </w:pPr>
      <w:r w:rsidRPr="008E4638">
        <w:rPr>
          <w:rFonts w:ascii="Arial" w:eastAsia="Calibri" w:hAnsi="Arial" w:cs="Arial"/>
          <w:color w:val="000000"/>
          <w:sz w:val="20"/>
          <w:lang w:eastAsia="en-US"/>
        </w:rPr>
        <w:t xml:space="preserve">1. een bedreiging kan vormen voor de jeugdige(n) of voor de beroepskracht of zijn medewerkers; of </w:t>
      </w:r>
    </w:p>
    <w:p w14:paraId="4AB1C0FA" w14:textId="77777777" w:rsidR="0054397F" w:rsidRPr="008E4638" w:rsidRDefault="0054397F" w:rsidP="0054397F">
      <w:pPr>
        <w:spacing w:line="276" w:lineRule="auto"/>
        <w:rPr>
          <w:rFonts w:ascii="Arial" w:eastAsia="Calibri" w:hAnsi="Arial" w:cs="Arial"/>
          <w:color w:val="000000"/>
          <w:sz w:val="20"/>
          <w:lang w:eastAsia="en-US"/>
        </w:rPr>
      </w:pPr>
      <w:r w:rsidRPr="008E4638">
        <w:rPr>
          <w:rFonts w:ascii="Arial" w:eastAsia="Calibri" w:hAnsi="Arial" w:cs="Arial"/>
          <w:color w:val="000000"/>
          <w:sz w:val="20"/>
          <w:lang w:eastAsia="en-US"/>
        </w:rPr>
        <w:t xml:space="preserve">2. de vertrouwensrelatie zou kunnen verstoren tussen de beroepskracht en de cliënt of zijn gezin. </w:t>
      </w:r>
    </w:p>
    <w:p w14:paraId="20450E1D" w14:textId="77777777" w:rsidR="0054397F" w:rsidRPr="008E4638" w:rsidRDefault="0054397F" w:rsidP="0054397F">
      <w:pPr>
        <w:spacing w:line="276" w:lineRule="auto"/>
        <w:rPr>
          <w:rFonts w:ascii="Arial" w:eastAsia="Calibri" w:hAnsi="Arial" w:cs="Arial"/>
          <w:color w:val="000000"/>
          <w:sz w:val="20"/>
          <w:lang w:eastAsia="en-US"/>
        </w:rPr>
      </w:pPr>
    </w:p>
    <w:p w14:paraId="143B3977" w14:textId="77777777" w:rsidR="0054397F" w:rsidRPr="008E4638" w:rsidRDefault="00CD2716" w:rsidP="0054397F">
      <w:pPr>
        <w:spacing w:line="276" w:lineRule="auto"/>
        <w:rPr>
          <w:rFonts w:ascii="Arial" w:eastAsia="Calibri" w:hAnsi="Arial" w:cs="Arial"/>
          <w:color w:val="000000"/>
          <w:sz w:val="20"/>
          <w:lang w:eastAsia="en-US"/>
        </w:rPr>
      </w:pPr>
      <w:r w:rsidRPr="008E4638">
        <w:rPr>
          <w:rFonts w:ascii="Arial" w:eastAsia="Calibri" w:hAnsi="Arial" w:cs="Arial"/>
          <w:color w:val="000000"/>
          <w:sz w:val="20"/>
          <w:lang w:eastAsia="en-US"/>
        </w:rPr>
        <w:t>Het Veilig Thuis</w:t>
      </w:r>
      <w:r w:rsidR="00113FF3" w:rsidRPr="008E4638">
        <w:rPr>
          <w:rFonts w:ascii="Arial" w:eastAsia="Calibri" w:hAnsi="Arial" w:cs="Arial"/>
          <w:color w:val="000000"/>
          <w:sz w:val="20"/>
          <w:lang w:eastAsia="en-US"/>
        </w:rPr>
        <w:t xml:space="preserve"> </w:t>
      </w:r>
      <w:r w:rsidR="0054397F" w:rsidRPr="008E4638">
        <w:rPr>
          <w:rFonts w:ascii="Arial" w:eastAsia="Calibri" w:hAnsi="Arial" w:cs="Arial"/>
          <w:color w:val="000000"/>
          <w:sz w:val="20"/>
          <w:lang w:eastAsia="en-US"/>
        </w:rPr>
        <w:t xml:space="preserve">kent (nog) geen specifieke regeling op dit punt. In het algemeen kan worden gezegd dat ook hier openheid over meldingen de hoofdregel is en dat, bij wijze van uitzondering, met name op </w:t>
      </w:r>
      <w:r w:rsidR="0054397F" w:rsidRPr="008E4638">
        <w:rPr>
          <w:rFonts w:ascii="Arial" w:eastAsia="Calibri" w:hAnsi="Arial" w:cs="Arial"/>
          <w:color w:val="000000"/>
          <w:sz w:val="20"/>
          <w:lang w:eastAsia="en-US"/>
        </w:rPr>
        <w:lastRenderedPageBreak/>
        <w:t>grond van overwegingen in verband met de veiligheid , de identiteit van de melder voor de betrokkenen kan worden afgeschermd.</w:t>
      </w:r>
    </w:p>
    <w:p w14:paraId="3F185648" w14:textId="77777777" w:rsidR="0054397F" w:rsidRPr="008E4638" w:rsidRDefault="0054397F" w:rsidP="0054397F">
      <w:pPr>
        <w:spacing w:line="276" w:lineRule="auto"/>
        <w:rPr>
          <w:rFonts w:ascii="Arial" w:eastAsia="Calibri" w:hAnsi="Arial" w:cs="Arial"/>
          <w:b/>
          <w:sz w:val="20"/>
          <w:lang w:eastAsia="en-US"/>
        </w:rPr>
      </w:pPr>
    </w:p>
    <w:p w14:paraId="23B2F002" w14:textId="77777777" w:rsidR="0054397F" w:rsidRPr="008E4638" w:rsidRDefault="0054397F" w:rsidP="0054397F">
      <w:pPr>
        <w:spacing w:line="276" w:lineRule="auto"/>
        <w:rPr>
          <w:rFonts w:ascii="Arial" w:eastAsia="Calibri" w:hAnsi="Arial" w:cs="Arial"/>
          <w:b/>
          <w:sz w:val="20"/>
          <w:lang w:eastAsia="en-US"/>
        </w:rPr>
      </w:pPr>
    </w:p>
    <w:p w14:paraId="22AE4D20" w14:textId="77777777" w:rsidR="0054397F" w:rsidRPr="008E4638" w:rsidRDefault="0054397F" w:rsidP="0054397F">
      <w:pPr>
        <w:spacing w:line="276" w:lineRule="auto"/>
        <w:rPr>
          <w:rFonts w:ascii="Arial" w:eastAsia="Calibri" w:hAnsi="Arial" w:cs="Arial"/>
          <w:b/>
          <w:sz w:val="20"/>
          <w:lang w:eastAsia="en-US"/>
        </w:rPr>
      </w:pPr>
      <w:r w:rsidRPr="008E4638">
        <w:rPr>
          <w:rFonts w:ascii="Arial" w:eastAsia="Calibri" w:hAnsi="Arial" w:cs="Arial"/>
          <w:b/>
          <w:sz w:val="20"/>
          <w:lang w:eastAsia="en-US"/>
        </w:rPr>
        <w:t xml:space="preserve">Schematisch overzicht stappenplan </w:t>
      </w:r>
    </w:p>
    <w:p w14:paraId="13D19AA5" w14:textId="77777777" w:rsidR="0054397F" w:rsidRPr="008E4638" w:rsidRDefault="0054397F" w:rsidP="0054397F">
      <w:pPr>
        <w:spacing w:line="276" w:lineRule="auto"/>
        <w:rPr>
          <w:rFonts w:ascii="Arial" w:eastAsia="Calibri" w:hAnsi="Arial"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5787"/>
        <w:gridCol w:w="2403"/>
      </w:tblGrid>
      <w:tr w:rsidR="0054397F" w:rsidRPr="008E4638" w14:paraId="059366C7" w14:textId="77777777" w:rsidTr="00306714">
        <w:tc>
          <w:tcPr>
            <w:tcW w:w="889" w:type="dxa"/>
            <w:shd w:val="clear" w:color="auto" w:fill="auto"/>
          </w:tcPr>
          <w:p w14:paraId="6B26737F" w14:textId="77777777" w:rsidR="0054397F" w:rsidRPr="008E4638" w:rsidRDefault="0054397F" w:rsidP="00306714">
            <w:pPr>
              <w:spacing w:after="200" w:line="276" w:lineRule="auto"/>
              <w:rPr>
                <w:rFonts w:ascii="Arial" w:eastAsia="Calibri" w:hAnsi="Arial" w:cs="Arial"/>
                <w:b/>
                <w:sz w:val="16"/>
                <w:szCs w:val="16"/>
                <w:lang w:eastAsia="en-US"/>
              </w:rPr>
            </w:pPr>
            <w:r w:rsidRPr="008E4638">
              <w:rPr>
                <w:rFonts w:ascii="Arial" w:eastAsia="Calibri" w:hAnsi="Arial" w:cs="Arial"/>
                <w:b/>
                <w:sz w:val="16"/>
                <w:szCs w:val="16"/>
                <w:lang w:eastAsia="en-US"/>
              </w:rPr>
              <w:t>Stap</w:t>
            </w:r>
          </w:p>
        </w:tc>
        <w:tc>
          <w:tcPr>
            <w:tcW w:w="5967" w:type="dxa"/>
            <w:shd w:val="clear" w:color="auto" w:fill="auto"/>
          </w:tcPr>
          <w:p w14:paraId="3D29BAE2" w14:textId="77777777" w:rsidR="0054397F" w:rsidRPr="008E4638" w:rsidRDefault="0054397F" w:rsidP="00306714">
            <w:pPr>
              <w:spacing w:after="200" w:line="276" w:lineRule="auto"/>
              <w:rPr>
                <w:rFonts w:ascii="Arial" w:eastAsia="Calibri" w:hAnsi="Arial" w:cs="Arial"/>
                <w:b/>
                <w:sz w:val="16"/>
                <w:szCs w:val="16"/>
                <w:lang w:eastAsia="en-US"/>
              </w:rPr>
            </w:pPr>
            <w:r w:rsidRPr="008E4638">
              <w:rPr>
                <w:rFonts w:ascii="Arial" w:eastAsia="Calibri" w:hAnsi="Arial" w:cs="Arial"/>
                <w:b/>
                <w:sz w:val="16"/>
                <w:szCs w:val="16"/>
                <w:lang w:eastAsia="en-US"/>
              </w:rPr>
              <w:t>Beschrijving</w:t>
            </w:r>
          </w:p>
        </w:tc>
        <w:tc>
          <w:tcPr>
            <w:tcW w:w="2432" w:type="dxa"/>
            <w:shd w:val="clear" w:color="auto" w:fill="auto"/>
          </w:tcPr>
          <w:p w14:paraId="04F351BD" w14:textId="77777777" w:rsidR="0054397F" w:rsidRPr="008E4638" w:rsidRDefault="0054397F" w:rsidP="00306714">
            <w:pPr>
              <w:spacing w:after="200" w:line="276" w:lineRule="auto"/>
              <w:rPr>
                <w:rFonts w:ascii="Arial" w:eastAsia="Calibri" w:hAnsi="Arial" w:cs="Arial"/>
                <w:b/>
                <w:sz w:val="16"/>
                <w:szCs w:val="16"/>
                <w:lang w:eastAsia="en-US"/>
              </w:rPr>
            </w:pPr>
            <w:r w:rsidRPr="008E4638">
              <w:rPr>
                <w:rFonts w:ascii="Arial" w:eastAsia="Calibri" w:hAnsi="Arial" w:cs="Arial"/>
                <w:b/>
                <w:sz w:val="16"/>
                <w:szCs w:val="16"/>
                <w:lang w:eastAsia="en-US"/>
              </w:rPr>
              <w:t>Verantwoordelijke</w:t>
            </w:r>
          </w:p>
        </w:tc>
      </w:tr>
      <w:tr w:rsidR="0054397F" w:rsidRPr="008E4638" w14:paraId="4DBE9924" w14:textId="77777777" w:rsidTr="00306714">
        <w:tc>
          <w:tcPr>
            <w:tcW w:w="889" w:type="dxa"/>
            <w:shd w:val="clear" w:color="auto" w:fill="auto"/>
          </w:tcPr>
          <w:p w14:paraId="02DA8CBB" w14:textId="77777777" w:rsidR="0054397F" w:rsidRPr="008E4638" w:rsidRDefault="0054397F" w:rsidP="00306714">
            <w:pPr>
              <w:spacing w:after="200" w:line="276" w:lineRule="auto"/>
              <w:rPr>
                <w:rFonts w:ascii="Arial" w:eastAsia="Calibri" w:hAnsi="Arial" w:cs="Arial"/>
                <w:sz w:val="16"/>
                <w:szCs w:val="16"/>
                <w:lang w:eastAsia="en-US"/>
              </w:rPr>
            </w:pPr>
            <w:r w:rsidRPr="008E4638">
              <w:rPr>
                <w:rFonts w:ascii="Arial" w:eastAsia="Calibri" w:hAnsi="Arial" w:cs="Arial"/>
                <w:sz w:val="16"/>
                <w:szCs w:val="16"/>
                <w:lang w:eastAsia="en-US"/>
              </w:rPr>
              <w:t>Stap 1</w:t>
            </w:r>
          </w:p>
        </w:tc>
        <w:tc>
          <w:tcPr>
            <w:tcW w:w="5967" w:type="dxa"/>
            <w:shd w:val="clear" w:color="auto" w:fill="auto"/>
          </w:tcPr>
          <w:p w14:paraId="15558A66" w14:textId="77777777" w:rsidR="0054397F" w:rsidRPr="008E4638" w:rsidRDefault="0054397F" w:rsidP="00306714">
            <w:pPr>
              <w:spacing w:after="200" w:line="276" w:lineRule="auto"/>
              <w:rPr>
                <w:rFonts w:ascii="Arial" w:eastAsia="Calibri" w:hAnsi="Arial" w:cs="Arial"/>
                <w:sz w:val="16"/>
                <w:szCs w:val="16"/>
                <w:lang w:eastAsia="en-US"/>
              </w:rPr>
            </w:pPr>
            <w:r w:rsidRPr="008E4638">
              <w:rPr>
                <w:rFonts w:ascii="Arial" w:eastAsia="Calibri" w:hAnsi="Arial" w:cs="Arial"/>
                <w:sz w:val="16"/>
                <w:szCs w:val="16"/>
                <w:lang w:eastAsia="en-US"/>
              </w:rPr>
              <w:t>In kaart brengen van signalen:</w:t>
            </w:r>
          </w:p>
          <w:p w14:paraId="0DAB21D5" w14:textId="77777777" w:rsidR="0054397F" w:rsidRPr="008E4638" w:rsidRDefault="0054397F" w:rsidP="00306714">
            <w:pPr>
              <w:numPr>
                <w:ilvl w:val="0"/>
                <w:numId w:val="19"/>
              </w:numPr>
              <w:spacing w:after="200" w:line="276" w:lineRule="auto"/>
              <w:contextualSpacing/>
              <w:rPr>
                <w:rFonts w:ascii="Arial" w:eastAsia="Calibri" w:hAnsi="Arial" w:cs="Arial"/>
                <w:sz w:val="16"/>
                <w:szCs w:val="16"/>
                <w:lang w:eastAsia="en-US"/>
              </w:rPr>
            </w:pPr>
            <w:r w:rsidRPr="008E4638">
              <w:rPr>
                <w:rFonts w:ascii="Arial" w:eastAsia="Calibri" w:hAnsi="Arial" w:cs="Arial"/>
                <w:sz w:val="16"/>
                <w:szCs w:val="16"/>
                <w:lang w:eastAsia="en-US"/>
              </w:rPr>
              <w:t>Maak onderscheid tussen feiten en hypotheses of veronderstellingen</w:t>
            </w:r>
          </w:p>
        </w:tc>
        <w:tc>
          <w:tcPr>
            <w:tcW w:w="2432" w:type="dxa"/>
            <w:shd w:val="clear" w:color="auto" w:fill="auto"/>
          </w:tcPr>
          <w:p w14:paraId="793DAA63" w14:textId="77777777" w:rsidR="0054397F" w:rsidRPr="008E4638" w:rsidRDefault="0054397F" w:rsidP="00306714">
            <w:pPr>
              <w:spacing w:after="200" w:line="276" w:lineRule="auto"/>
              <w:rPr>
                <w:rFonts w:ascii="Arial" w:eastAsia="Calibri" w:hAnsi="Arial" w:cs="Arial"/>
                <w:sz w:val="16"/>
                <w:szCs w:val="16"/>
                <w:lang w:eastAsia="en-US"/>
              </w:rPr>
            </w:pPr>
            <w:r w:rsidRPr="008E4638">
              <w:rPr>
                <w:rFonts w:ascii="Arial" w:eastAsia="Calibri" w:hAnsi="Arial" w:cs="Arial"/>
                <w:sz w:val="16"/>
                <w:szCs w:val="16"/>
                <w:lang w:eastAsia="en-US"/>
              </w:rPr>
              <w:t>zorgverlener</w:t>
            </w:r>
          </w:p>
        </w:tc>
      </w:tr>
      <w:tr w:rsidR="0054397F" w:rsidRPr="008E4638" w14:paraId="31779674" w14:textId="77777777" w:rsidTr="00306714">
        <w:tc>
          <w:tcPr>
            <w:tcW w:w="889" w:type="dxa"/>
            <w:shd w:val="clear" w:color="auto" w:fill="auto"/>
          </w:tcPr>
          <w:p w14:paraId="2405D99D" w14:textId="77777777" w:rsidR="0054397F" w:rsidRPr="008E4638" w:rsidRDefault="0054397F" w:rsidP="00306714">
            <w:pPr>
              <w:spacing w:after="200" w:line="276" w:lineRule="auto"/>
              <w:rPr>
                <w:rFonts w:ascii="Arial" w:eastAsia="Calibri" w:hAnsi="Arial" w:cs="Arial"/>
                <w:sz w:val="16"/>
                <w:szCs w:val="16"/>
                <w:lang w:eastAsia="en-US"/>
              </w:rPr>
            </w:pPr>
            <w:r w:rsidRPr="008E4638">
              <w:rPr>
                <w:rFonts w:ascii="Arial" w:eastAsia="Calibri" w:hAnsi="Arial" w:cs="Arial"/>
                <w:sz w:val="16"/>
                <w:szCs w:val="16"/>
                <w:lang w:eastAsia="en-US"/>
              </w:rPr>
              <w:t>Stap 2</w:t>
            </w:r>
          </w:p>
        </w:tc>
        <w:tc>
          <w:tcPr>
            <w:tcW w:w="5967" w:type="dxa"/>
            <w:shd w:val="clear" w:color="auto" w:fill="auto"/>
          </w:tcPr>
          <w:p w14:paraId="0F7A2638" w14:textId="77777777" w:rsidR="0054397F" w:rsidRPr="008E4638" w:rsidRDefault="0054397F" w:rsidP="00306714">
            <w:pPr>
              <w:spacing w:after="200" w:line="276" w:lineRule="auto"/>
              <w:rPr>
                <w:rFonts w:ascii="Arial" w:eastAsia="Calibri" w:hAnsi="Arial" w:cs="Arial"/>
                <w:sz w:val="16"/>
                <w:szCs w:val="16"/>
                <w:lang w:eastAsia="en-US"/>
              </w:rPr>
            </w:pPr>
            <w:r w:rsidRPr="008E4638">
              <w:rPr>
                <w:rFonts w:ascii="Arial" w:eastAsia="Calibri" w:hAnsi="Arial" w:cs="Arial"/>
                <w:sz w:val="16"/>
                <w:szCs w:val="16"/>
                <w:lang w:eastAsia="en-US"/>
              </w:rPr>
              <w:t>Collegiale consultatie:</w:t>
            </w:r>
          </w:p>
          <w:p w14:paraId="5C18DF13" w14:textId="4F72B386" w:rsidR="0054397F" w:rsidRPr="008E4638" w:rsidRDefault="0054397F" w:rsidP="00306714">
            <w:pPr>
              <w:numPr>
                <w:ilvl w:val="0"/>
                <w:numId w:val="20"/>
              </w:numPr>
              <w:spacing w:after="200" w:line="276" w:lineRule="auto"/>
              <w:contextualSpacing/>
              <w:rPr>
                <w:rFonts w:ascii="Arial" w:eastAsia="Calibri" w:hAnsi="Arial" w:cs="Arial"/>
                <w:sz w:val="16"/>
                <w:szCs w:val="16"/>
                <w:lang w:eastAsia="en-US"/>
              </w:rPr>
            </w:pPr>
            <w:r w:rsidRPr="008E4638">
              <w:rPr>
                <w:rFonts w:ascii="Arial" w:eastAsia="Calibri" w:hAnsi="Arial" w:cs="Arial"/>
                <w:sz w:val="16"/>
                <w:szCs w:val="16"/>
                <w:lang w:eastAsia="en-US"/>
              </w:rPr>
              <w:t xml:space="preserve">Bespreek de signalen met de </w:t>
            </w:r>
            <w:r w:rsidR="003D7E8A">
              <w:rPr>
                <w:rFonts w:ascii="Arial" w:eastAsia="Calibri" w:hAnsi="Arial" w:cs="Arial"/>
                <w:sz w:val="16"/>
                <w:szCs w:val="16"/>
                <w:lang w:eastAsia="en-US"/>
              </w:rPr>
              <w:t>directeur</w:t>
            </w:r>
            <w:r w:rsidRPr="008E4638">
              <w:rPr>
                <w:rFonts w:ascii="Arial" w:eastAsia="Calibri" w:hAnsi="Arial" w:cs="Arial"/>
                <w:sz w:val="16"/>
                <w:szCs w:val="16"/>
                <w:lang w:eastAsia="en-US"/>
              </w:rPr>
              <w:t>;</w:t>
            </w:r>
          </w:p>
          <w:p w14:paraId="4132C69A" w14:textId="77777777" w:rsidR="0054397F" w:rsidRPr="008E4638" w:rsidRDefault="0054397F" w:rsidP="00113FF3">
            <w:pPr>
              <w:numPr>
                <w:ilvl w:val="0"/>
                <w:numId w:val="20"/>
              </w:numPr>
              <w:spacing w:after="200" w:line="276" w:lineRule="auto"/>
              <w:contextualSpacing/>
              <w:rPr>
                <w:rFonts w:ascii="Arial" w:eastAsia="Calibri" w:hAnsi="Arial" w:cs="Arial"/>
                <w:sz w:val="16"/>
                <w:szCs w:val="16"/>
                <w:lang w:eastAsia="en-US"/>
              </w:rPr>
            </w:pPr>
            <w:r w:rsidRPr="008E4638">
              <w:rPr>
                <w:rFonts w:ascii="Arial" w:eastAsia="Calibri" w:hAnsi="Arial" w:cs="Arial"/>
                <w:sz w:val="16"/>
                <w:szCs w:val="16"/>
                <w:lang w:eastAsia="en-US"/>
              </w:rPr>
              <w:t xml:space="preserve">Vraag zo nodig advies bij </w:t>
            </w:r>
            <w:r w:rsidR="00113FF3" w:rsidRPr="008E4638">
              <w:rPr>
                <w:rFonts w:ascii="Arial" w:eastAsia="Calibri" w:hAnsi="Arial" w:cs="Arial"/>
                <w:sz w:val="16"/>
                <w:szCs w:val="16"/>
                <w:lang w:eastAsia="en-US"/>
              </w:rPr>
              <w:t xml:space="preserve">Veilig Thuis. </w:t>
            </w:r>
          </w:p>
        </w:tc>
        <w:tc>
          <w:tcPr>
            <w:tcW w:w="2432" w:type="dxa"/>
            <w:shd w:val="clear" w:color="auto" w:fill="auto"/>
          </w:tcPr>
          <w:p w14:paraId="53F9CE99" w14:textId="77777777" w:rsidR="0054397F" w:rsidRPr="008E4638" w:rsidRDefault="0054397F" w:rsidP="00306714">
            <w:pPr>
              <w:spacing w:after="200" w:line="276" w:lineRule="auto"/>
              <w:rPr>
                <w:rFonts w:ascii="Arial" w:eastAsia="Calibri" w:hAnsi="Arial" w:cs="Arial"/>
                <w:sz w:val="16"/>
                <w:szCs w:val="16"/>
                <w:lang w:eastAsia="en-US"/>
              </w:rPr>
            </w:pPr>
            <w:r w:rsidRPr="008E4638">
              <w:rPr>
                <w:rFonts w:ascii="Arial" w:eastAsia="Calibri" w:hAnsi="Arial" w:cs="Arial"/>
                <w:sz w:val="16"/>
                <w:szCs w:val="16"/>
                <w:lang w:eastAsia="en-US"/>
              </w:rPr>
              <w:t>zorgverlener</w:t>
            </w:r>
          </w:p>
        </w:tc>
      </w:tr>
      <w:tr w:rsidR="0054397F" w:rsidRPr="008E4638" w14:paraId="1AADCADF" w14:textId="77777777" w:rsidTr="00306714">
        <w:tc>
          <w:tcPr>
            <w:tcW w:w="889" w:type="dxa"/>
            <w:shd w:val="clear" w:color="auto" w:fill="auto"/>
          </w:tcPr>
          <w:p w14:paraId="53D3B5EF" w14:textId="77777777" w:rsidR="0054397F" w:rsidRPr="008E4638" w:rsidRDefault="0054397F" w:rsidP="00306714">
            <w:pPr>
              <w:spacing w:after="200" w:line="276" w:lineRule="auto"/>
              <w:rPr>
                <w:rFonts w:ascii="Arial" w:eastAsia="Calibri" w:hAnsi="Arial" w:cs="Arial"/>
                <w:sz w:val="16"/>
                <w:szCs w:val="16"/>
                <w:lang w:eastAsia="en-US"/>
              </w:rPr>
            </w:pPr>
            <w:r w:rsidRPr="008E4638">
              <w:rPr>
                <w:rFonts w:ascii="Arial" w:eastAsia="Calibri" w:hAnsi="Arial" w:cs="Arial"/>
                <w:sz w:val="16"/>
                <w:szCs w:val="16"/>
                <w:lang w:eastAsia="en-US"/>
              </w:rPr>
              <w:t>Stap 3</w:t>
            </w:r>
          </w:p>
        </w:tc>
        <w:tc>
          <w:tcPr>
            <w:tcW w:w="5967" w:type="dxa"/>
            <w:shd w:val="clear" w:color="auto" w:fill="auto"/>
          </w:tcPr>
          <w:p w14:paraId="7BF76AD6" w14:textId="77777777" w:rsidR="0054397F" w:rsidRPr="008E4638" w:rsidRDefault="0054397F" w:rsidP="00306714">
            <w:pPr>
              <w:spacing w:after="200" w:line="276" w:lineRule="auto"/>
              <w:rPr>
                <w:rFonts w:ascii="Arial" w:eastAsia="Calibri" w:hAnsi="Arial" w:cs="Arial"/>
                <w:sz w:val="16"/>
                <w:szCs w:val="16"/>
                <w:lang w:eastAsia="en-US"/>
              </w:rPr>
            </w:pPr>
            <w:r w:rsidRPr="008E4638">
              <w:rPr>
                <w:rFonts w:ascii="Arial" w:eastAsia="Calibri" w:hAnsi="Arial" w:cs="Arial"/>
                <w:sz w:val="16"/>
                <w:szCs w:val="16"/>
                <w:lang w:eastAsia="en-US"/>
              </w:rPr>
              <w:t>Gesprek met de cliënt:</w:t>
            </w:r>
          </w:p>
          <w:p w14:paraId="5DCA8BDA" w14:textId="7316E894" w:rsidR="0054397F" w:rsidRPr="008E4638" w:rsidRDefault="0054397F" w:rsidP="00306714">
            <w:pPr>
              <w:numPr>
                <w:ilvl w:val="0"/>
                <w:numId w:val="21"/>
              </w:numPr>
              <w:spacing w:after="200" w:line="276" w:lineRule="auto"/>
              <w:contextualSpacing/>
              <w:rPr>
                <w:rFonts w:ascii="Arial" w:eastAsia="Calibri" w:hAnsi="Arial" w:cs="Arial"/>
                <w:sz w:val="16"/>
                <w:szCs w:val="16"/>
                <w:lang w:eastAsia="en-US"/>
              </w:rPr>
            </w:pPr>
            <w:r w:rsidRPr="008E4638">
              <w:rPr>
                <w:rFonts w:ascii="Arial" w:eastAsia="Calibri" w:hAnsi="Arial" w:cs="Arial"/>
                <w:sz w:val="16"/>
                <w:szCs w:val="16"/>
                <w:lang w:eastAsia="en-US"/>
              </w:rPr>
              <w:t xml:space="preserve">Vraag eventueel hulp bij de </w:t>
            </w:r>
            <w:r w:rsidR="003D7E8A">
              <w:rPr>
                <w:rFonts w:ascii="Arial" w:eastAsia="Calibri" w:hAnsi="Arial" w:cs="Arial"/>
                <w:sz w:val="16"/>
                <w:szCs w:val="16"/>
                <w:lang w:eastAsia="en-US"/>
              </w:rPr>
              <w:t>directeur</w:t>
            </w:r>
          </w:p>
          <w:p w14:paraId="3E640AA1" w14:textId="77777777" w:rsidR="0054397F" w:rsidRPr="008E4638" w:rsidRDefault="0054397F" w:rsidP="00306714">
            <w:pPr>
              <w:numPr>
                <w:ilvl w:val="0"/>
                <w:numId w:val="21"/>
              </w:numPr>
              <w:spacing w:after="200" w:line="276" w:lineRule="auto"/>
              <w:contextualSpacing/>
              <w:rPr>
                <w:rFonts w:ascii="Arial" w:eastAsia="Calibri" w:hAnsi="Arial" w:cs="Arial"/>
                <w:sz w:val="16"/>
                <w:szCs w:val="16"/>
                <w:lang w:eastAsia="en-US"/>
              </w:rPr>
            </w:pPr>
            <w:r w:rsidRPr="008E4638">
              <w:rPr>
                <w:rFonts w:ascii="Arial" w:eastAsia="Calibri" w:hAnsi="Arial" w:cs="Arial"/>
                <w:sz w:val="16"/>
                <w:szCs w:val="16"/>
                <w:lang w:eastAsia="en-US"/>
              </w:rPr>
              <w:t>Gebruik de aandachtspunten die genoemd zijn:</w:t>
            </w:r>
          </w:p>
          <w:p w14:paraId="1EF89390" w14:textId="77777777" w:rsidR="0054397F" w:rsidRPr="008E4638" w:rsidRDefault="0054397F" w:rsidP="00306714">
            <w:pPr>
              <w:numPr>
                <w:ilvl w:val="1"/>
                <w:numId w:val="21"/>
              </w:numPr>
              <w:spacing w:after="200" w:line="276" w:lineRule="auto"/>
              <w:contextualSpacing/>
              <w:rPr>
                <w:rFonts w:ascii="Arial" w:eastAsia="Calibri" w:hAnsi="Arial" w:cs="Arial"/>
                <w:sz w:val="16"/>
                <w:szCs w:val="16"/>
                <w:lang w:eastAsia="en-US"/>
              </w:rPr>
            </w:pPr>
            <w:r w:rsidRPr="008E4638">
              <w:rPr>
                <w:rFonts w:ascii="Arial" w:eastAsia="Calibri" w:hAnsi="Arial" w:cs="Arial"/>
                <w:sz w:val="16"/>
                <w:szCs w:val="16"/>
                <w:lang w:eastAsia="en-US"/>
              </w:rPr>
              <w:t>Leg cliënt doel uit van gesprek</w:t>
            </w:r>
          </w:p>
          <w:p w14:paraId="4141C352" w14:textId="77777777" w:rsidR="0054397F" w:rsidRPr="008E4638" w:rsidRDefault="0054397F" w:rsidP="00306714">
            <w:pPr>
              <w:numPr>
                <w:ilvl w:val="1"/>
                <w:numId w:val="21"/>
              </w:numPr>
              <w:spacing w:after="200" w:line="276" w:lineRule="auto"/>
              <w:contextualSpacing/>
              <w:rPr>
                <w:rFonts w:ascii="Arial" w:eastAsia="Calibri" w:hAnsi="Arial" w:cs="Arial"/>
                <w:sz w:val="16"/>
                <w:szCs w:val="16"/>
                <w:lang w:eastAsia="en-US"/>
              </w:rPr>
            </w:pPr>
            <w:r w:rsidRPr="008E4638">
              <w:rPr>
                <w:rFonts w:ascii="Arial" w:eastAsia="Calibri" w:hAnsi="Arial" w:cs="Arial"/>
                <w:sz w:val="16"/>
                <w:szCs w:val="16"/>
                <w:lang w:eastAsia="en-US"/>
              </w:rPr>
              <w:t>Beschrijf feiten en waarnemingen</w:t>
            </w:r>
          </w:p>
          <w:p w14:paraId="12EEE99F" w14:textId="77777777" w:rsidR="0054397F" w:rsidRPr="008E4638" w:rsidRDefault="0054397F" w:rsidP="00306714">
            <w:pPr>
              <w:numPr>
                <w:ilvl w:val="1"/>
                <w:numId w:val="21"/>
              </w:numPr>
              <w:spacing w:after="200" w:line="276" w:lineRule="auto"/>
              <w:contextualSpacing/>
              <w:rPr>
                <w:rFonts w:ascii="Arial" w:eastAsia="Calibri" w:hAnsi="Arial" w:cs="Arial"/>
                <w:sz w:val="16"/>
                <w:szCs w:val="16"/>
                <w:lang w:eastAsia="en-US"/>
              </w:rPr>
            </w:pPr>
            <w:r w:rsidRPr="008E4638">
              <w:rPr>
                <w:rFonts w:ascii="Arial" w:eastAsia="Calibri" w:hAnsi="Arial" w:cs="Arial"/>
                <w:sz w:val="16"/>
                <w:szCs w:val="16"/>
                <w:lang w:eastAsia="en-US"/>
              </w:rPr>
              <w:t>Nodig cliënt uit reactie hierop te geven</w:t>
            </w:r>
          </w:p>
          <w:p w14:paraId="72854184" w14:textId="77777777" w:rsidR="0054397F" w:rsidRPr="008E4638" w:rsidRDefault="0054397F" w:rsidP="00306714">
            <w:pPr>
              <w:numPr>
                <w:ilvl w:val="1"/>
                <w:numId w:val="21"/>
              </w:numPr>
              <w:spacing w:after="200" w:line="276" w:lineRule="auto"/>
              <w:contextualSpacing/>
              <w:rPr>
                <w:rFonts w:ascii="Arial" w:eastAsia="Calibri" w:hAnsi="Arial" w:cs="Arial"/>
                <w:sz w:val="16"/>
                <w:szCs w:val="16"/>
                <w:lang w:eastAsia="en-US"/>
              </w:rPr>
            </w:pPr>
            <w:r w:rsidRPr="008E4638">
              <w:rPr>
                <w:rFonts w:ascii="Arial" w:eastAsia="Calibri" w:hAnsi="Arial" w:cs="Arial"/>
                <w:sz w:val="16"/>
                <w:szCs w:val="16"/>
                <w:lang w:eastAsia="en-US"/>
              </w:rPr>
              <w:t>Geef na reactie zo nodig een interpretatie van de feiten</w:t>
            </w:r>
          </w:p>
        </w:tc>
        <w:tc>
          <w:tcPr>
            <w:tcW w:w="2432" w:type="dxa"/>
            <w:shd w:val="clear" w:color="auto" w:fill="auto"/>
          </w:tcPr>
          <w:p w14:paraId="7D2F4D1A" w14:textId="77777777" w:rsidR="0054397F" w:rsidRPr="008E4638" w:rsidRDefault="0054397F" w:rsidP="00306714">
            <w:pPr>
              <w:spacing w:after="200" w:line="276" w:lineRule="auto"/>
              <w:rPr>
                <w:rFonts w:ascii="Arial" w:eastAsia="Calibri" w:hAnsi="Arial" w:cs="Arial"/>
                <w:sz w:val="16"/>
                <w:szCs w:val="16"/>
                <w:lang w:eastAsia="en-US"/>
              </w:rPr>
            </w:pPr>
            <w:r w:rsidRPr="008E4638">
              <w:rPr>
                <w:rFonts w:ascii="Arial" w:eastAsia="Calibri" w:hAnsi="Arial" w:cs="Arial"/>
                <w:sz w:val="16"/>
                <w:szCs w:val="16"/>
                <w:lang w:eastAsia="en-US"/>
              </w:rPr>
              <w:t>zorgverlener</w:t>
            </w:r>
          </w:p>
        </w:tc>
      </w:tr>
      <w:tr w:rsidR="0054397F" w:rsidRPr="008E4638" w14:paraId="420A1502" w14:textId="77777777" w:rsidTr="00306714">
        <w:tc>
          <w:tcPr>
            <w:tcW w:w="889" w:type="dxa"/>
            <w:shd w:val="clear" w:color="auto" w:fill="auto"/>
          </w:tcPr>
          <w:p w14:paraId="184C7A32" w14:textId="77777777" w:rsidR="0054397F" w:rsidRPr="008E4638" w:rsidRDefault="0054397F" w:rsidP="00306714">
            <w:pPr>
              <w:spacing w:after="200" w:line="276" w:lineRule="auto"/>
              <w:rPr>
                <w:rFonts w:ascii="Arial" w:eastAsia="Calibri" w:hAnsi="Arial" w:cs="Arial"/>
                <w:sz w:val="16"/>
                <w:szCs w:val="16"/>
                <w:lang w:eastAsia="en-US"/>
              </w:rPr>
            </w:pPr>
            <w:r w:rsidRPr="008E4638">
              <w:rPr>
                <w:rFonts w:ascii="Arial" w:eastAsia="Calibri" w:hAnsi="Arial" w:cs="Arial"/>
                <w:sz w:val="16"/>
                <w:szCs w:val="16"/>
                <w:lang w:eastAsia="en-US"/>
              </w:rPr>
              <w:t>Stap 4</w:t>
            </w:r>
          </w:p>
        </w:tc>
        <w:tc>
          <w:tcPr>
            <w:tcW w:w="5967" w:type="dxa"/>
            <w:shd w:val="clear" w:color="auto" w:fill="auto"/>
          </w:tcPr>
          <w:p w14:paraId="48F897F2" w14:textId="493DA438" w:rsidR="0054397F" w:rsidRPr="008E4638" w:rsidRDefault="0054397F" w:rsidP="00306714">
            <w:pPr>
              <w:spacing w:after="200" w:line="276" w:lineRule="auto"/>
              <w:rPr>
                <w:rFonts w:ascii="Arial" w:eastAsia="Calibri" w:hAnsi="Arial" w:cs="Arial"/>
                <w:sz w:val="16"/>
                <w:szCs w:val="16"/>
                <w:lang w:eastAsia="en-US"/>
              </w:rPr>
            </w:pPr>
            <w:r w:rsidRPr="008E4638">
              <w:rPr>
                <w:rFonts w:ascii="Arial" w:eastAsia="Calibri" w:hAnsi="Arial" w:cs="Arial"/>
                <w:sz w:val="16"/>
                <w:szCs w:val="16"/>
                <w:lang w:eastAsia="en-US"/>
              </w:rPr>
              <w:t>Weging van de aard en de ernst</w:t>
            </w:r>
            <w:r w:rsidR="00D71198">
              <w:rPr>
                <w:rFonts w:ascii="Arial" w:eastAsia="Calibri" w:hAnsi="Arial" w:cs="Arial"/>
                <w:sz w:val="16"/>
                <w:szCs w:val="16"/>
                <w:lang w:eastAsia="en-US"/>
              </w:rPr>
              <w:t xml:space="preserve"> aan de hand van het afwegingskader kraamzorg.</w:t>
            </w:r>
          </w:p>
        </w:tc>
        <w:tc>
          <w:tcPr>
            <w:tcW w:w="2432" w:type="dxa"/>
            <w:shd w:val="clear" w:color="auto" w:fill="auto"/>
          </w:tcPr>
          <w:p w14:paraId="03E9F935" w14:textId="37587F80" w:rsidR="0054397F" w:rsidRPr="008E4638" w:rsidRDefault="008E4638" w:rsidP="00306714">
            <w:pPr>
              <w:spacing w:after="200" w:line="276" w:lineRule="auto"/>
              <w:rPr>
                <w:rFonts w:ascii="Arial" w:eastAsia="Calibri" w:hAnsi="Arial" w:cs="Arial"/>
                <w:sz w:val="16"/>
                <w:szCs w:val="16"/>
                <w:lang w:eastAsia="en-US"/>
              </w:rPr>
            </w:pPr>
            <w:r w:rsidRPr="008E4638">
              <w:rPr>
                <w:rFonts w:ascii="Arial" w:eastAsia="Calibri" w:hAnsi="Arial" w:cs="Arial"/>
                <w:sz w:val="16"/>
                <w:szCs w:val="16"/>
                <w:lang w:eastAsia="en-US"/>
              </w:rPr>
              <w:t>zorgverlener /directeur</w:t>
            </w:r>
            <w:r w:rsidR="00D71198">
              <w:rPr>
                <w:rFonts w:ascii="Arial" w:eastAsia="Calibri" w:hAnsi="Arial" w:cs="Arial"/>
                <w:sz w:val="16"/>
                <w:szCs w:val="16"/>
                <w:lang w:eastAsia="en-US"/>
              </w:rPr>
              <w:t>/verloskundige</w:t>
            </w:r>
          </w:p>
        </w:tc>
      </w:tr>
      <w:tr w:rsidR="0054397F" w:rsidRPr="008E4638" w14:paraId="4B07FAC7" w14:textId="77777777" w:rsidTr="00306714">
        <w:tc>
          <w:tcPr>
            <w:tcW w:w="889" w:type="dxa"/>
            <w:shd w:val="clear" w:color="auto" w:fill="auto"/>
          </w:tcPr>
          <w:p w14:paraId="17D4D4C1" w14:textId="77777777" w:rsidR="0054397F" w:rsidRPr="008E4638" w:rsidRDefault="0054397F" w:rsidP="00306714">
            <w:pPr>
              <w:spacing w:after="200" w:line="276" w:lineRule="auto"/>
              <w:rPr>
                <w:rFonts w:ascii="Arial" w:eastAsia="Calibri" w:hAnsi="Arial" w:cs="Arial"/>
                <w:sz w:val="16"/>
                <w:szCs w:val="16"/>
                <w:lang w:eastAsia="en-US"/>
              </w:rPr>
            </w:pPr>
            <w:r w:rsidRPr="008E4638">
              <w:rPr>
                <w:rFonts w:ascii="Arial" w:eastAsia="Calibri" w:hAnsi="Arial" w:cs="Arial"/>
                <w:sz w:val="16"/>
                <w:szCs w:val="16"/>
                <w:lang w:eastAsia="en-US"/>
              </w:rPr>
              <w:t>Stap 5</w:t>
            </w:r>
          </w:p>
        </w:tc>
        <w:tc>
          <w:tcPr>
            <w:tcW w:w="5967" w:type="dxa"/>
            <w:shd w:val="clear" w:color="auto" w:fill="auto"/>
          </w:tcPr>
          <w:p w14:paraId="5AF2C096" w14:textId="77777777" w:rsidR="0054397F" w:rsidRPr="008E4638" w:rsidRDefault="0054397F" w:rsidP="00306714">
            <w:pPr>
              <w:spacing w:after="200" w:line="276" w:lineRule="auto"/>
              <w:rPr>
                <w:rFonts w:ascii="Arial" w:eastAsia="Calibri" w:hAnsi="Arial" w:cs="Arial"/>
                <w:sz w:val="16"/>
                <w:szCs w:val="16"/>
                <w:lang w:eastAsia="en-US"/>
              </w:rPr>
            </w:pPr>
            <w:r w:rsidRPr="008E4638">
              <w:rPr>
                <w:rFonts w:ascii="Arial" w:eastAsia="Calibri" w:hAnsi="Arial" w:cs="Arial"/>
                <w:sz w:val="16"/>
                <w:szCs w:val="16"/>
                <w:lang w:eastAsia="en-US"/>
              </w:rPr>
              <w:t>Beslissing vervolg:</w:t>
            </w:r>
          </w:p>
          <w:p w14:paraId="2DD3177B" w14:textId="77777777" w:rsidR="0054397F" w:rsidRPr="008E4638" w:rsidRDefault="0054397F" w:rsidP="00306714">
            <w:pPr>
              <w:numPr>
                <w:ilvl w:val="0"/>
                <w:numId w:val="22"/>
              </w:numPr>
              <w:spacing w:after="200" w:line="276" w:lineRule="auto"/>
              <w:contextualSpacing/>
              <w:rPr>
                <w:rFonts w:ascii="Arial" w:eastAsia="Calibri" w:hAnsi="Arial" w:cs="Arial"/>
                <w:sz w:val="16"/>
                <w:szCs w:val="16"/>
                <w:lang w:eastAsia="en-US"/>
              </w:rPr>
            </w:pPr>
            <w:r w:rsidRPr="008E4638">
              <w:rPr>
                <w:rFonts w:ascii="Arial" w:eastAsia="Calibri" w:hAnsi="Arial" w:cs="Arial"/>
                <w:sz w:val="16"/>
                <w:szCs w:val="16"/>
                <w:lang w:eastAsia="en-US"/>
              </w:rPr>
              <w:t xml:space="preserve">Geen melding doen bij </w:t>
            </w:r>
            <w:r w:rsidR="00113FF3" w:rsidRPr="008E4638">
              <w:rPr>
                <w:rFonts w:ascii="Arial" w:eastAsia="Calibri" w:hAnsi="Arial" w:cs="Arial"/>
                <w:sz w:val="16"/>
                <w:szCs w:val="16"/>
                <w:lang w:eastAsia="en-US"/>
              </w:rPr>
              <w:t>Veilig Thuis</w:t>
            </w:r>
            <w:r w:rsidRPr="008E4638">
              <w:rPr>
                <w:rFonts w:ascii="Arial" w:eastAsia="Calibri" w:hAnsi="Arial" w:cs="Arial"/>
                <w:sz w:val="16"/>
                <w:szCs w:val="16"/>
                <w:lang w:eastAsia="en-US"/>
              </w:rPr>
              <w:t xml:space="preserve"> </w:t>
            </w:r>
          </w:p>
          <w:p w14:paraId="16388D1F" w14:textId="6C2B7B4E" w:rsidR="0054397F" w:rsidRPr="008E4638" w:rsidRDefault="0054397F" w:rsidP="00306714">
            <w:pPr>
              <w:numPr>
                <w:ilvl w:val="1"/>
                <w:numId w:val="22"/>
              </w:numPr>
              <w:spacing w:after="200" w:line="276" w:lineRule="auto"/>
              <w:contextualSpacing/>
              <w:rPr>
                <w:rFonts w:ascii="Arial" w:eastAsia="Calibri" w:hAnsi="Arial" w:cs="Arial"/>
                <w:sz w:val="16"/>
                <w:szCs w:val="16"/>
                <w:lang w:eastAsia="en-US"/>
              </w:rPr>
            </w:pPr>
            <w:r w:rsidRPr="008E4638">
              <w:rPr>
                <w:rFonts w:ascii="Arial" w:eastAsia="Calibri" w:hAnsi="Arial" w:cs="Arial"/>
                <w:sz w:val="16"/>
                <w:szCs w:val="16"/>
                <w:lang w:eastAsia="en-US"/>
              </w:rPr>
              <w:t>Organiseer de hulp en leg vast in</w:t>
            </w:r>
            <w:r w:rsidR="00D71198">
              <w:rPr>
                <w:rFonts w:ascii="Arial" w:eastAsia="Calibri" w:hAnsi="Arial" w:cs="Arial"/>
                <w:sz w:val="16"/>
                <w:szCs w:val="16"/>
                <w:lang w:eastAsia="en-US"/>
              </w:rPr>
              <w:t xml:space="preserve"> zorgplan</w:t>
            </w:r>
          </w:p>
          <w:p w14:paraId="128AA406" w14:textId="35364FEC" w:rsidR="0054397F" w:rsidRPr="008E4638" w:rsidRDefault="0054397F" w:rsidP="00306714">
            <w:pPr>
              <w:numPr>
                <w:ilvl w:val="1"/>
                <w:numId w:val="22"/>
              </w:numPr>
              <w:spacing w:after="200" w:line="276" w:lineRule="auto"/>
              <w:contextualSpacing/>
              <w:rPr>
                <w:rFonts w:ascii="Arial" w:eastAsia="Calibri" w:hAnsi="Arial" w:cs="Arial"/>
                <w:sz w:val="16"/>
                <w:szCs w:val="16"/>
                <w:lang w:eastAsia="en-US"/>
              </w:rPr>
            </w:pPr>
            <w:r w:rsidRPr="008E4638">
              <w:rPr>
                <w:rFonts w:ascii="Arial" w:eastAsia="Calibri" w:hAnsi="Arial" w:cs="Arial"/>
                <w:sz w:val="16"/>
                <w:szCs w:val="16"/>
                <w:lang w:eastAsia="en-US"/>
              </w:rPr>
              <w:t xml:space="preserve">Volg effect van hulp en leg vast in </w:t>
            </w:r>
            <w:r w:rsidR="00D71198">
              <w:rPr>
                <w:rFonts w:ascii="Arial" w:eastAsia="Calibri" w:hAnsi="Arial" w:cs="Arial"/>
                <w:sz w:val="16"/>
                <w:szCs w:val="16"/>
                <w:lang w:eastAsia="en-US"/>
              </w:rPr>
              <w:t>zorgplan</w:t>
            </w:r>
          </w:p>
          <w:p w14:paraId="6BC331C6" w14:textId="77777777" w:rsidR="0054397F" w:rsidRPr="008E4638" w:rsidRDefault="0054397F" w:rsidP="00306714">
            <w:pPr>
              <w:numPr>
                <w:ilvl w:val="1"/>
                <w:numId w:val="22"/>
              </w:numPr>
              <w:spacing w:after="200" w:line="276" w:lineRule="auto"/>
              <w:contextualSpacing/>
              <w:rPr>
                <w:rFonts w:ascii="Arial" w:eastAsia="Calibri" w:hAnsi="Arial" w:cs="Arial"/>
                <w:sz w:val="16"/>
                <w:szCs w:val="16"/>
                <w:lang w:eastAsia="en-US"/>
              </w:rPr>
            </w:pPr>
            <w:r w:rsidRPr="008E4638">
              <w:rPr>
                <w:rFonts w:ascii="Arial" w:eastAsia="Calibri" w:hAnsi="Arial" w:cs="Arial"/>
                <w:sz w:val="16"/>
                <w:szCs w:val="16"/>
                <w:lang w:eastAsia="en-US"/>
              </w:rPr>
              <w:t>Bespreek met zorgcoördinator alsnog een melding als signalen blijven</w:t>
            </w:r>
          </w:p>
          <w:p w14:paraId="3A597097" w14:textId="77777777" w:rsidR="0054397F" w:rsidRPr="008E4638" w:rsidRDefault="0054397F" w:rsidP="00306714">
            <w:pPr>
              <w:numPr>
                <w:ilvl w:val="0"/>
                <w:numId w:val="22"/>
              </w:numPr>
              <w:spacing w:after="200" w:line="276" w:lineRule="auto"/>
              <w:contextualSpacing/>
              <w:rPr>
                <w:rFonts w:ascii="Arial" w:eastAsia="Calibri" w:hAnsi="Arial" w:cs="Arial"/>
                <w:sz w:val="16"/>
                <w:szCs w:val="16"/>
                <w:lang w:eastAsia="en-US"/>
              </w:rPr>
            </w:pPr>
            <w:r w:rsidRPr="008E4638">
              <w:rPr>
                <w:rFonts w:ascii="Arial" w:eastAsia="Calibri" w:hAnsi="Arial" w:cs="Arial"/>
                <w:sz w:val="16"/>
                <w:szCs w:val="16"/>
                <w:lang w:eastAsia="en-US"/>
              </w:rPr>
              <w:t xml:space="preserve">Wel melding doen bij </w:t>
            </w:r>
            <w:r w:rsidR="00113FF3" w:rsidRPr="008E4638">
              <w:rPr>
                <w:rFonts w:ascii="Arial" w:eastAsia="Calibri" w:hAnsi="Arial" w:cs="Arial"/>
                <w:sz w:val="16"/>
                <w:szCs w:val="16"/>
                <w:lang w:eastAsia="en-US"/>
              </w:rPr>
              <w:t>Veilig Thuis</w:t>
            </w:r>
            <w:r w:rsidRPr="008E4638">
              <w:rPr>
                <w:rFonts w:ascii="Arial" w:eastAsia="Calibri" w:hAnsi="Arial" w:cs="Arial"/>
                <w:sz w:val="16"/>
                <w:szCs w:val="16"/>
                <w:lang w:eastAsia="en-US"/>
              </w:rPr>
              <w:t xml:space="preserve"> </w:t>
            </w:r>
          </w:p>
          <w:p w14:paraId="14412DD8" w14:textId="77777777" w:rsidR="0054397F" w:rsidRPr="008E4638" w:rsidRDefault="0054397F" w:rsidP="00306714">
            <w:pPr>
              <w:numPr>
                <w:ilvl w:val="1"/>
                <w:numId w:val="22"/>
              </w:numPr>
              <w:spacing w:after="200" w:line="276" w:lineRule="auto"/>
              <w:contextualSpacing/>
              <w:rPr>
                <w:rFonts w:ascii="Arial" w:eastAsia="Calibri" w:hAnsi="Arial" w:cs="Arial"/>
                <w:sz w:val="16"/>
                <w:szCs w:val="16"/>
                <w:lang w:eastAsia="en-US"/>
              </w:rPr>
            </w:pPr>
            <w:r w:rsidRPr="008E4638">
              <w:rPr>
                <w:rFonts w:ascii="Arial" w:eastAsia="Calibri" w:hAnsi="Arial" w:cs="Arial"/>
                <w:sz w:val="16"/>
                <w:szCs w:val="16"/>
                <w:lang w:eastAsia="en-US"/>
              </w:rPr>
              <w:t>Bespreek de cliënt in zorgoverleg</w:t>
            </w:r>
          </w:p>
          <w:p w14:paraId="23887AE8" w14:textId="77777777" w:rsidR="0054397F" w:rsidRPr="008E4638" w:rsidRDefault="0054397F" w:rsidP="00306714">
            <w:pPr>
              <w:numPr>
                <w:ilvl w:val="1"/>
                <w:numId w:val="22"/>
              </w:numPr>
              <w:spacing w:after="200" w:line="276" w:lineRule="auto"/>
              <w:contextualSpacing/>
              <w:rPr>
                <w:rFonts w:ascii="Arial" w:eastAsia="Calibri" w:hAnsi="Arial" w:cs="Arial"/>
                <w:sz w:val="16"/>
                <w:szCs w:val="16"/>
                <w:lang w:eastAsia="en-US"/>
              </w:rPr>
            </w:pPr>
            <w:r w:rsidRPr="008E4638">
              <w:rPr>
                <w:rFonts w:ascii="Arial" w:eastAsia="Calibri" w:hAnsi="Arial" w:cs="Arial"/>
                <w:sz w:val="16"/>
                <w:szCs w:val="16"/>
                <w:lang w:eastAsia="en-US"/>
              </w:rPr>
              <w:t>Bespreek (doel van de) melding cliënt</w:t>
            </w:r>
          </w:p>
          <w:p w14:paraId="45DFDC0A" w14:textId="77777777" w:rsidR="0054397F" w:rsidRPr="008E4638" w:rsidRDefault="008E4638" w:rsidP="00306714">
            <w:pPr>
              <w:numPr>
                <w:ilvl w:val="1"/>
                <w:numId w:val="22"/>
              </w:numPr>
              <w:spacing w:after="200" w:line="276" w:lineRule="auto"/>
              <w:contextualSpacing/>
              <w:rPr>
                <w:rFonts w:ascii="Arial" w:eastAsia="Calibri" w:hAnsi="Arial" w:cs="Arial"/>
                <w:sz w:val="16"/>
                <w:szCs w:val="16"/>
                <w:lang w:eastAsia="en-US"/>
              </w:rPr>
            </w:pPr>
            <w:r w:rsidRPr="008E4638">
              <w:rPr>
                <w:rFonts w:ascii="Arial" w:eastAsia="Calibri" w:hAnsi="Arial" w:cs="Arial"/>
                <w:sz w:val="16"/>
                <w:szCs w:val="16"/>
                <w:lang w:eastAsia="en-US"/>
              </w:rPr>
              <w:t xml:space="preserve">Doe ( via directeur </w:t>
            </w:r>
            <w:r w:rsidR="0054397F" w:rsidRPr="008E4638">
              <w:rPr>
                <w:rFonts w:ascii="Arial" w:eastAsia="Calibri" w:hAnsi="Arial" w:cs="Arial"/>
                <w:sz w:val="16"/>
                <w:szCs w:val="16"/>
                <w:lang w:eastAsia="en-US"/>
              </w:rPr>
              <w:t xml:space="preserve">r) melding bij Zorg voor Jeugd of </w:t>
            </w:r>
            <w:r w:rsidR="00113FF3" w:rsidRPr="008E4638">
              <w:rPr>
                <w:rFonts w:ascii="Arial" w:eastAsia="Calibri" w:hAnsi="Arial" w:cs="Arial"/>
                <w:sz w:val="16"/>
                <w:szCs w:val="16"/>
                <w:lang w:eastAsia="en-US"/>
              </w:rPr>
              <w:t>Veilig Thuis</w:t>
            </w:r>
            <w:r w:rsidRPr="008E4638">
              <w:rPr>
                <w:rFonts w:ascii="Arial" w:eastAsia="Calibri" w:hAnsi="Arial" w:cs="Arial"/>
                <w:sz w:val="16"/>
                <w:szCs w:val="16"/>
                <w:lang w:eastAsia="en-US"/>
              </w:rPr>
              <w:t>.</w:t>
            </w:r>
          </w:p>
          <w:p w14:paraId="38094998" w14:textId="77777777" w:rsidR="0054397F" w:rsidRPr="008E4638" w:rsidRDefault="0054397F" w:rsidP="00306714">
            <w:pPr>
              <w:numPr>
                <w:ilvl w:val="1"/>
                <w:numId w:val="22"/>
              </w:numPr>
              <w:spacing w:after="200" w:line="276" w:lineRule="auto"/>
              <w:contextualSpacing/>
              <w:rPr>
                <w:rFonts w:ascii="Arial" w:eastAsia="Calibri" w:hAnsi="Arial" w:cs="Arial"/>
                <w:sz w:val="16"/>
                <w:szCs w:val="16"/>
                <w:lang w:eastAsia="en-US"/>
              </w:rPr>
            </w:pPr>
            <w:r w:rsidRPr="008E4638">
              <w:rPr>
                <w:rFonts w:ascii="Arial" w:eastAsia="Calibri" w:hAnsi="Arial" w:cs="Arial"/>
                <w:sz w:val="16"/>
                <w:szCs w:val="16"/>
                <w:lang w:eastAsia="en-US"/>
              </w:rPr>
              <w:t>Communiceer met hen feiten en constateringen</w:t>
            </w:r>
          </w:p>
          <w:p w14:paraId="57591D84" w14:textId="77777777" w:rsidR="0054397F" w:rsidRPr="008E4638" w:rsidRDefault="0054397F" w:rsidP="00306714">
            <w:pPr>
              <w:numPr>
                <w:ilvl w:val="1"/>
                <w:numId w:val="22"/>
              </w:numPr>
              <w:spacing w:after="200" w:line="276" w:lineRule="auto"/>
              <w:contextualSpacing/>
              <w:rPr>
                <w:rFonts w:ascii="Arial" w:eastAsia="Calibri" w:hAnsi="Arial" w:cs="Arial"/>
                <w:sz w:val="16"/>
                <w:szCs w:val="16"/>
                <w:lang w:eastAsia="en-US"/>
              </w:rPr>
            </w:pPr>
            <w:r w:rsidRPr="008E4638">
              <w:rPr>
                <w:rFonts w:ascii="Arial" w:eastAsia="Calibri" w:hAnsi="Arial" w:cs="Arial"/>
                <w:sz w:val="16"/>
                <w:szCs w:val="16"/>
                <w:lang w:eastAsia="en-US"/>
              </w:rPr>
              <w:t>Overleg met hen wat zelf nog gedaan kan worden</w:t>
            </w:r>
          </w:p>
          <w:p w14:paraId="10CE2DDE" w14:textId="77777777" w:rsidR="0054397F" w:rsidRPr="008E4638" w:rsidRDefault="0054397F" w:rsidP="00306714">
            <w:pPr>
              <w:numPr>
                <w:ilvl w:val="1"/>
                <w:numId w:val="22"/>
              </w:numPr>
              <w:spacing w:after="200" w:line="276" w:lineRule="auto"/>
              <w:contextualSpacing/>
              <w:rPr>
                <w:rFonts w:ascii="Arial" w:eastAsia="Calibri" w:hAnsi="Arial" w:cs="Arial"/>
                <w:sz w:val="16"/>
                <w:szCs w:val="16"/>
                <w:lang w:eastAsia="en-US"/>
              </w:rPr>
            </w:pPr>
            <w:r w:rsidRPr="008E4638">
              <w:rPr>
                <w:rFonts w:ascii="Arial" w:eastAsia="Calibri" w:hAnsi="Arial" w:cs="Arial"/>
                <w:sz w:val="16"/>
                <w:szCs w:val="16"/>
                <w:lang w:eastAsia="en-US"/>
              </w:rPr>
              <w:t>Blijf in contact met cliënt/ouders</w:t>
            </w:r>
          </w:p>
        </w:tc>
        <w:tc>
          <w:tcPr>
            <w:tcW w:w="2432" w:type="dxa"/>
            <w:shd w:val="clear" w:color="auto" w:fill="auto"/>
          </w:tcPr>
          <w:p w14:paraId="50C25A1D" w14:textId="77777777" w:rsidR="0054397F" w:rsidRPr="008E4638" w:rsidRDefault="008E4638" w:rsidP="00306714">
            <w:pPr>
              <w:spacing w:after="200" w:line="276" w:lineRule="auto"/>
              <w:rPr>
                <w:rFonts w:ascii="Arial" w:eastAsia="Calibri" w:hAnsi="Arial" w:cs="Arial"/>
                <w:sz w:val="16"/>
                <w:szCs w:val="16"/>
                <w:lang w:eastAsia="en-US"/>
              </w:rPr>
            </w:pPr>
            <w:r w:rsidRPr="008E4638">
              <w:rPr>
                <w:rFonts w:ascii="Arial" w:eastAsia="Calibri" w:hAnsi="Arial" w:cs="Arial"/>
                <w:sz w:val="16"/>
                <w:szCs w:val="16"/>
                <w:lang w:eastAsia="en-US"/>
              </w:rPr>
              <w:t>zorgverlener /directeur</w:t>
            </w:r>
          </w:p>
        </w:tc>
      </w:tr>
    </w:tbl>
    <w:p w14:paraId="0C2C81E2" w14:textId="77777777" w:rsidR="0054397F" w:rsidRPr="008E4638" w:rsidRDefault="0054397F" w:rsidP="0054397F">
      <w:pPr>
        <w:spacing w:line="276" w:lineRule="auto"/>
        <w:rPr>
          <w:rFonts w:ascii="Arial" w:eastAsia="Calibri" w:hAnsi="Arial" w:cs="Arial"/>
          <w:color w:val="000000"/>
          <w:sz w:val="16"/>
          <w:szCs w:val="16"/>
          <w:lang w:eastAsia="en-US"/>
        </w:rPr>
      </w:pPr>
      <w:r w:rsidRPr="008E4638">
        <w:rPr>
          <w:rFonts w:ascii="Arial" w:eastAsia="Calibri" w:hAnsi="Arial" w:cs="Arial"/>
          <w:color w:val="000000"/>
          <w:sz w:val="16"/>
          <w:szCs w:val="16"/>
          <w:lang w:eastAsia="en-US"/>
        </w:rPr>
        <w:br w:type="page"/>
      </w:r>
    </w:p>
    <w:p w14:paraId="227F698F" w14:textId="77777777" w:rsidR="0054397F" w:rsidRPr="008E4638" w:rsidRDefault="0054397F" w:rsidP="0054397F">
      <w:pPr>
        <w:spacing w:line="276" w:lineRule="auto"/>
        <w:rPr>
          <w:rFonts w:ascii="Arial" w:eastAsia="Calibri" w:hAnsi="Arial" w:cs="Arial"/>
          <w:color w:val="000000"/>
          <w:sz w:val="20"/>
          <w:lang w:eastAsia="en-US"/>
        </w:rPr>
      </w:pPr>
      <w:r w:rsidRPr="008E4638">
        <w:rPr>
          <w:rFonts w:ascii="Arial" w:eastAsia="Calibri" w:hAnsi="Arial" w:cs="Arial"/>
          <w:b/>
          <w:bCs/>
          <w:color w:val="000000"/>
          <w:sz w:val="20"/>
          <w:lang w:eastAsia="en-US"/>
        </w:rPr>
        <w:lastRenderedPageBreak/>
        <w:t xml:space="preserve">Hoofdstuk 3. Verantwoordelijkheden van </w:t>
      </w:r>
      <w:r w:rsidR="00FF578F">
        <w:rPr>
          <w:rFonts w:ascii="Arial" w:eastAsia="Calibri" w:hAnsi="Arial" w:cs="Arial"/>
          <w:b/>
          <w:bCs/>
          <w:color w:val="000000"/>
          <w:sz w:val="20"/>
          <w:lang w:eastAsia="en-US"/>
        </w:rPr>
        <w:t>Kraamzorg Tilly</w:t>
      </w:r>
    </w:p>
    <w:p w14:paraId="0D015E1B" w14:textId="77777777" w:rsidR="0054397F" w:rsidRPr="008E4638" w:rsidRDefault="0054397F" w:rsidP="0054397F">
      <w:pPr>
        <w:spacing w:line="276" w:lineRule="auto"/>
        <w:rPr>
          <w:rFonts w:ascii="Arial" w:eastAsia="Calibri" w:hAnsi="Arial" w:cs="Arial"/>
          <w:color w:val="000000"/>
          <w:sz w:val="20"/>
          <w:lang w:eastAsia="en-US"/>
        </w:rPr>
      </w:pPr>
    </w:p>
    <w:p w14:paraId="0883EC68" w14:textId="77777777" w:rsidR="0054397F" w:rsidRPr="008E4638" w:rsidRDefault="008E4638" w:rsidP="0054397F">
      <w:pPr>
        <w:spacing w:line="276" w:lineRule="auto"/>
        <w:rPr>
          <w:rFonts w:ascii="Arial" w:eastAsia="Calibri" w:hAnsi="Arial" w:cs="Arial"/>
          <w:color w:val="000000"/>
          <w:sz w:val="20"/>
          <w:lang w:eastAsia="en-US"/>
        </w:rPr>
      </w:pPr>
      <w:r>
        <w:rPr>
          <w:rFonts w:ascii="Arial" w:eastAsia="Calibri" w:hAnsi="Arial" w:cs="Arial"/>
          <w:color w:val="000000"/>
          <w:sz w:val="20"/>
          <w:lang w:eastAsia="en-US"/>
        </w:rPr>
        <w:t>Om het voor verzorgenden/verpleegkundigen</w:t>
      </w:r>
      <w:r w:rsidR="0054397F" w:rsidRPr="008E4638">
        <w:rPr>
          <w:rFonts w:ascii="Arial" w:eastAsia="Calibri" w:hAnsi="Arial" w:cs="Arial"/>
          <w:color w:val="000000"/>
          <w:sz w:val="20"/>
          <w:lang w:eastAsia="en-US"/>
        </w:rPr>
        <w:t xml:space="preserve"> mogelijk te maken om in een veilig werkklimaat huiselijk geweld en kindermishandeling te signaleren en om de stappen van het protocol te zetten, draagt </w:t>
      </w:r>
      <w:r w:rsidR="00FF578F">
        <w:rPr>
          <w:rFonts w:ascii="Arial" w:eastAsia="Calibri" w:hAnsi="Arial" w:cs="Arial"/>
          <w:color w:val="000000"/>
          <w:sz w:val="20"/>
          <w:lang w:eastAsia="en-US"/>
        </w:rPr>
        <w:t>Kraamzorg Tilly</w:t>
      </w:r>
      <w:r w:rsidR="0054397F" w:rsidRPr="008E4638">
        <w:rPr>
          <w:rFonts w:ascii="Arial" w:eastAsia="Calibri" w:hAnsi="Arial" w:cs="Arial"/>
          <w:color w:val="000000"/>
          <w:sz w:val="20"/>
          <w:lang w:eastAsia="en-US"/>
        </w:rPr>
        <w:t xml:space="preserve"> zorg voor het volgende: </w:t>
      </w:r>
    </w:p>
    <w:p w14:paraId="481106E8" w14:textId="77777777" w:rsidR="0054397F" w:rsidRPr="008E4638" w:rsidRDefault="008E4638" w:rsidP="0054397F">
      <w:pPr>
        <w:numPr>
          <w:ilvl w:val="0"/>
          <w:numId w:val="16"/>
        </w:numPr>
        <w:spacing w:after="200" w:line="276" w:lineRule="auto"/>
        <w:contextualSpacing/>
        <w:rPr>
          <w:rFonts w:ascii="Arial" w:eastAsia="Calibri" w:hAnsi="Arial" w:cs="Arial"/>
          <w:color w:val="000000"/>
          <w:sz w:val="20"/>
          <w:lang w:eastAsia="en-US"/>
        </w:rPr>
      </w:pPr>
      <w:r>
        <w:rPr>
          <w:rFonts w:ascii="Arial" w:eastAsia="Calibri" w:hAnsi="Arial" w:cs="Arial"/>
          <w:color w:val="000000"/>
          <w:sz w:val="20"/>
          <w:lang w:eastAsia="en-US"/>
        </w:rPr>
        <w:t>Verzorgenden/verpleegkundigen</w:t>
      </w:r>
      <w:r w:rsidRPr="008E4638">
        <w:rPr>
          <w:rFonts w:ascii="Arial" w:eastAsia="Calibri" w:hAnsi="Arial" w:cs="Arial"/>
          <w:color w:val="000000"/>
          <w:sz w:val="20"/>
          <w:lang w:eastAsia="en-US"/>
        </w:rPr>
        <w:t xml:space="preserve"> kunnen bij de directeur</w:t>
      </w:r>
      <w:r w:rsidR="0054397F" w:rsidRPr="008E4638">
        <w:rPr>
          <w:rFonts w:ascii="Arial" w:eastAsia="Calibri" w:hAnsi="Arial" w:cs="Arial"/>
          <w:color w:val="000000"/>
          <w:sz w:val="20"/>
          <w:lang w:eastAsia="en-US"/>
        </w:rPr>
        <w:t xml:space="preserve"> terecht met vragen rondom de meldcode en voor ondersteuning bij het signaleren en het zetten van stappen. </w:t>
      </w:r>
    </w:p>
    <w:p w14:paraId="5042C3CD" w14:textId="36743ADA" w:rsidR="0054397F" w:rsidRPr="008E4638" w:rsidRDefault="0054397F" w:rsidP="0054397F">
      <w:pPr>
        <w:numPr>
          <w:ilvl w:val="0"/>
          <w:numId w:val="16"/>
        </w:numPr>
        <w:spacing w:after="200" w:line="276" w:lineRule="auto"/>
        <w:contextualSpacing/>
        <w:rPr>
          <w:rFonts w:ascii="Arial" w:eastAsia="Calibri" w:hAnsi="Arial" w:cs="Arial"/>
          <w:color w:val="000000"/>
          <w:sz w:val="20"/>
          <w:lang w:eastAsia="en-US"/>
        </w:rPr>
      </w:pPr>
      <w:r w:rsidRPr="008E4638">
        <w:rPr>
          <w:rFonts w:ascii="Arial" w:eastAsia="Calibri" w:hAnsi="Arial" w:cs="Arial"/>
          <w:color w:val="000000"/>
          <w:sz w:val="20"/>
          <w:lang w:eastAsia="en-US"/>
        </w:rPr>
        <w:t>Binnen de organisatie (zowel bij medewerkers als cliënten) wordt bekendheid gegeven aan het doel en de inhoud van de meldcode</w:t>
      </w:r>
      <w:r w:rsidR="003D7E8A">
        <w:rPr>
          <w:rFonts w:ascii="Arial" w:eastAsia="Calibri" w:hAnsi="Arial" w:cs="Arial"/>
          <w:color w:val="000000"/>
          <w:sz w:val="20"/>
          <w:lang w:eastAsia="en-US"/>
        </w:rPr>
        <w:t xml:space="preserve"> en het A</w:t>
      </w:r>
      <w:bookmarkStart w:id="0" w:name="_GoBack"/>
      <w:bookmarkEnd w:id="0"/>
      <w:r w:rsidR="003D7E8A">
        <w:rPr>
          <w:rFonts w:ascii="Arial" w:eastAsia="Calibri" w:hAnsi="Arial" w:cs="Arial"/>
          <w:color w:val="000000"/>
          <w:sz w:val="20"/>
          <w:lang w:eastAsia="en-US"/>
        </w:rPr>
        <w:t>fwegingskader Meldcode Kraamzorg.</w:t>
      </w:r>
    </w:p>
    <w:p w14:paraId="2C5E814A" w14:textId="77777777" w:rsidR="0054397F" w:rsidRPr="008E4638" w:rsidRDefault="0054397F" w:rsidP="0054397F">
      <w:pPr>
        <w:numPr>
          <w:ilvl w:val="0"/>
          <w:numId w:val="16"/>
        </w:numPr>
        <w:spacing w:after="200" w:line="276" w:lineRule="auto"/>
        <w:contextualSpacing/>
        <w:rPr>
          <w:rFonts w:ascii="Arial" w:eastAsia="Calibri" w:hAnsi="Arial" w:cs="Arial"/>
          <w:color w:val="000000"/>
          <w:sz w:val="20"/>
          <w:lang w:eastAsia="en-US"/>
        </w:rPr>
      </w:pPr>
      <w:r w:rsidRPr="008E4638">
        <w:rPr>
          <w:rFonts w:ascii="Arial" w:eastAsia="Calibri" w:hAnsi="Arial" w:cs="Arial"/>
          <w:color w:val="000000"/>
          <w:sz w:val="20"/>
          <w:lang w:eastAsia="en-US"/>
        </w:rPr>
        <w:t xml:space="preserve">De werking van de meldcode wordt regelmatig geëvalueerd en zo nodig bijgesteld. </w:t>
      </w:r>
    </w:p>
    <w:p w14:paraId="4092CA5A" w14:textId="77777777" w:rsidR="0054397F" w:rsidRPr="008E4638" w:rsidRDefault="00FF578F" w:rsidP="0054397F">
      <w:pPr>
        <w:numPr>
          <w:ilvl w:val="0"/>
          <w:numId w:val="16"/>
        </w:numPr>
        <w:spacing w:after="200" w:line="276" w:lineRule="auto"/>
        <w:contextualSpacing/>
        <w:rPr>
          <w:rFonts w:ascii="Arial" w:eastAsia="Calibri" w:hAnsi="Arial" w:cs="Arial"/>
          <w:color w:val="000000"/>
          <w:sz w:val="20"/>
          <w:lang w:eastAsia="en-US"/>
        </w:rPr>
      </w:pPr>
      <w:r>
        <w:rPr>
          <w:rFonts w:ascii="Arial" w:eastAsia="Calibri" w:hAnsi="Arial" w:cs="Arial"/>
          <w:color w:val="000000"/>
          <w:sz w:val="20"/>
          <w:lang w:eastAsia="en-US"/>
        </w:rPr>
        <w:t>Kraamzorg Tilly</w:t>
      </w:r>
      <w:r w:rsidR="008E4638">
        <w:rPr>
          <w:rFonts w:ascii="Arial" w:eastAsia="Calibri" w:hAnsi="Arial" w:cs="Arial"/>
          <w:color w:val="000000"/>
          <w:sz w:val="20"/>
          <w:lang w:eastAsia="en-US"/>
        </w:rPr>
        <w:t xml:space="preserve"> zal haar verzorgenden/verpleegkundigen </w:t>
      </w:r>
      <w:r w:rsidR="0054397F" w:rsidRPr="008E4638">
        <w:rPr>
          <w:rFonts w:ascii="Arial" w:eastAsia="Calibri" w:hAnsi="Arial" w:cs="Arial"/>
          <w:color w:val="000000"/>
          <w:sz w:val="20"/>
          <w:lang w:eastAsia="en-US"/>
        </w:rPr>
        <w:t xml:space="preserve">ondersteunen als zij door cliënten worden aangesproken op de wijze waarop zij het protocol toepassen. </w:t>
      </w:r>
    </w:p>
    <w:p w14:paraId="5A69A9B2" w14:textId="77777777" w:rsidR="0054397F" w:rsidRPr="008E4638" w:rsidRDefault="0054397F" w:rsidP="0054397F">
      <w:pPr>
        <w:spacing w:line="276" w:lineRule="auto"/>
        <w:rPr>
          <w:rFonts w:ascii="Arial" w:eastAsia="Calibri" w:hAnsi="Arial" w:cs="Arial"/>
          <w:color w:val="000000"/>
          <w:sz w:val="20"/>
          <w:lang w:eastAsia="en-US"/>
        </w:rPr>
      </w:pPr>
    </w:p>
    <w:p w14:paraId="22A00B0D" w14:textId="77777777" w:rsidR="0054397F" w:rsidRPr="008E4638" w:rsidRDefault="0054397F" w:rsidP="0054397F">
      <w:pPr>
        <w:spacing w:line="276" w:lineRule="auto"/>
        <w:rPr>
          <w:rFonts w:ascii="Arial" w:eastAsia="Calibri" w:hAnsi="Arial" w:cs="Arial"/>
          <w:color w:val="000000"/>
          <w:sz w:val="20"/>
          <w:lang w:eastAsia="en-US"/>
        </w:rPr>
      </w:pPr>
      <w:r w:rsidRPr="008E4638">
        <w:rPr>
          <w:rFonts w:ascii="Arial" w:eastAsia="Calibri" w:hAnsi="Arial" w:cs="Arial"/>
          <w:color w:val="000000"/>
          <w:sz w:val="20"/>
          <w:lang w:eastAsia="en-US"/>
        </w:rPr>
        <w:t xml:space="preserve">Deze werkwijze is van belang voor een veilig werk- en meldklimaat en maken de medewerker duidelijk dat het handelen volgens de code geen individuele keuze is maar (door de overheid opgelegd) beleid. </w:t>
      </w:r>
    </w:p>
    <w:p w14:paraId="70D4AF16" w14:textId="77777777" w:rsidR="0054397F" w:rsidRPr="008E4638" w:rsidRDefault="0054397F" w:rsidP="0054397F">
      <w:pPr>
        <w:spacing w:line="276" w:lineRule="auto"/>
        <w:rPr>
          <w:rFonts w:ascii="Arial" w:eastAsia="Calibri" w:hAnsi="Arial" w:cs="Arial"/>
          <w:color w:val="000000"/>
          <w:sz w:val="20"/>
          <w:lang w:eastAsia="en-US"/>
        </w:rPr>
      </w:pPr>
    </w:p>
    <w:p w14:paraId="2A4DD621" w14:textId="77777777" w:rsidR="0054397F" w:rsidRPr="008E4638" w:rsidRDefault="0054397F" w:rsidP="0054397F">
      <w:pPr>
        <w:spacing w:line="276" w:lineRule="auto"/>
        <w:rPr>
          <w:rFonts w:ascii="Arial" w:eastAsia="Calibri" w:hAnsi="Arial" w:cs="Arial"/>
          <w:color w:val="000000"/>
          <w:sz w:val="20"/>
          <w:lang w:eastAsia="en-US"/>
        </w:rPr>
      </w:pPr>
    </w:p>
    <w:p w14:paraId="071C82A3" w14:textId="77777777" w:rsidR="0054397F" w:rsidRPr="008E4638" w:rsidRDefault="0054397F" w:rsidP="0054397F">
      <w:pPr>
        <w:spacing w:line="276" w:lineRule="auto"/>
        <w:rPr>
          <w:rFonts w:ascii="Arial" w:eastAsia="Calibri" w:hAnsi="Arial" w:cs="Arial"/>
          <w:color w:val="000000"/>
          <w:sz w:val="20"/>
          <w:lang w:eastAsia="en-US"/>
        </w:rPr>
      </w:pPr>
      <w:r w:rsidRPr="008E4638">
        <w:rPr>
          <w:rFonts w:ascii="Arial" w:eastAsia="Calibri" w:hAnsi="Arial" w:cs="Arial"/>
          <w:b/>
          <w:bCs/>
          <w:color w:val="000000"/>
          <w:sz w:val="20"/>
          <w:lang w:eastAsia="en-US"/>
        </w:rPr>
        <w:t xml:space="preserve">Hoofdstuk 4. Belangrijke telefoonnummers en websites </w:t>
      </w:r>
    </w:p>
    <w:p w14:paraId="6BCC681A" w14:textId="77777777" w:rsidR="0054397F" w:rsidRPr="008E4638" w:rsidRDefault="0054397F" w:rsidP="0054397F">
      <w:pPr>
        <w:spacing w:line="276" w:lineRule="auto"/>
        <w:rPr>
          <w:rFonts w:ascii="Arial" w:eastAsia="Calibri" w:hAnsi="Arial" w:cs="Arial"/>
          <w:b/>
          <w:bCs/>
          <w:color w:val="000000"/>
          <w:sz w:val="20"/>
          <w:lang w:eastAsia="en-US"/>
        </w:rPr>
      </w:pPr>
    </w:p>
    <w:p w14:paraId="1BC292D3" w14:textId="77777777" w:rsidR="0054397F" w:rsidRPr="008E4638" w:rsidRDefault="0054397F" w:rsidP="0054397F">
      <w:pPr>
        <w:numPr>
          <w:ilvl w:val="0"/>
          <w:numId w:val="17"/>
        </w:numPr>
        <w:spacing w:after="200" w:line="276" w:lineRule="auto"/>
        <w:contextualSpacing/>
        <w:rPr>
          <w:rFonts w:ascii="Arial" w:eastAsia="Calibri" w:hAnsi="Arial" w:cs="Arial"/>
          <w:color w:val="000000"/>
          <w:sz w:val="20"/>
          <w:lang w:eastAsia="en-US"/>
        </w:rPr>
      </w:pPr>
      <w:r w:rsidRPr="008E4638">
        <w:rPr>
          <w:rFonts w:ascii="Arial" w:eastAsia="Calibri" w:hAnsi="Arial" w:cs="Arial"/>
          <w:b/>
          <w:bCs/>
          <w:color w:val="000000"/>
          <w:sz w:val="20"/>
          <w:lang w:eastAsia="en-US"/>
        </w:rPr>
        <w:t xml:space="preserve">Politie </w:t>
      </w:r>
      <w:r w:rsidRPr="008E4638">
        <w:rPr>
          <w:rFonts w:ascii="Arial" w:eastAsia="Calibri" w:hAnsi="Arial" w:cs="Arial"/>
          <w:bCs/>
          <w:color w:val="000000"/>
          <w:sz w:val="20"/>
          <w:lang w:eastAsia="en-US"/>
        </w:rPr>
        <w:t>(bij noodsituaties)</w:t>
      </w:r>
      <w:r w:rsidRPr="008E4638">
        <w:rPr>
          <w:rFonts w:ascii="Arial" w:eastAsia="Calibri" w:hAnsi="Arial" w:cs="Arial"/>
          <w:b/>
          <w:bCs/>
          <w:color w:val="000000"/>
          <w:sz w:val="20"/>
          <w:lang w:eastAsia="en-US"/>
        </w:rPr>
        <w:t xml:space="preserve"> </w:t>
      </w:r>
    </w:p>
    <w:p w14:paraId="1287795A" w14:textId="77777777" w:rsidR="0054397F" w:rsidRPr="008E4638" w:rsidRDefault="0054397F" w:rsidP="0054397F">
      <w:pPr>
        <w:spacing w:line="276" w:lineRule="auto"/>
        <w:ind w:left="720"/>
        <w:contextualSpacing/>
        <w:rPr>
          <w:rFonts w:ascii="Arial" w:eastAsia="Calibri" w:hAnsi="Arial" w:cs="Arial"/>
          <w:color w:val="000000"/>
          <w:sz w:val="20"/>
          <w:lang w:eastAsia="en-US"/>
        </w:rPr>
      </w:pPr>
      <w:r w:rsidRPr="008E4638">
        <w:rPr>
          <w:rFonts w:ascii="Arial" w:eastAsia="Calibri" w:hAnsi="Arial" w:cs="Arial"/>
          <w:color w:val="000000"/>
          <w:sz w:val="20"/>
          <w:lang w:eastAsia="en-US"/>
        </w:rPr>
        <w:t xml:space="preserve">Alarmnummer : </w:t>
      </w:r>
      <w:r w:rsidRPr="008E4638">
        <w:rPr>
          <w:rFonts w:ascii="Arial" w:eastAsia="Calibri" w:hAnsi="Arial" w:cs="Arial"/>
          <w:bCs/>
          <w:color w:val="000000"/>
          <w:sz w:val="20"/>
          <w:lang w:eastAsia="en-US"/>
        </w:rPr>
        <w:t xml:space="preserve">112 </w:t>
      </w:r>
    </w:p>
    <w:p w14:paraId="72473D38" w14:textId="77777777" w:rsidR="0054397F" w:rsidRPr="008E4638" w:rsidRDefault="0054397F" w:rsidP="0054397F">
      <w:pPr>
        <w:spacing w:line="276" w:lineRule="auto"/>
        <w:rPr>
          <w:rFonts w:ascii="Arial" w:eastAsia="Calibri" w:hAnsi="Arial" w:cs="Arial"/>
          <w:b/>
          <w:bCs/>
          <w:color w:val="000000"/>
          <w:sz w:val="20"/>
          <w:lang w:eastAsia="en-US"/>
        </w:rPr>
      </w:pPr>
    </w:p>
    <w:p w14:paraId="32049125" w14:textId="77777777" w:rsidR="0054397F" w:rsidRPr="008E4638" w:rsidRDefault="0054397F" w:rsidP="0054397F">
      <w:pPr>
        <w:numPr>
          <w:ilvl w:val="0"/>
          <w:numId w:val="17"/>
        </w:numPr>
        <w:spacing w:after="200" w:line="276" w:lineRule="auto"/>
        <w:contextualSpacing/>
        <w:rPr>
          <w:rFonts w:ascii="Arial" w:eastAsia="Calibri" w:hAnsi="Arial" w:cs="Arial"/>
          <w:color w:val="000000"/>
          <w:sz w:val="20"/>
          <w:lang w:eastAsia="en-US"/>
        </w:rPr>
      </w:pPr>
      <w:r w:rsidRPr="008E4638">
        <w:rPr>
          <w:rFonts w:ascii="Arial" w:eastAsia="Calibri" w:hAnsi="Arial" w:cs="Arial"/>
          <w:b/>
          <w:bCs/>
          <w:color w:val="000000"/>
          <w:sz w:val="20"/>
          <w:lang w:eastAsia="en-US"/>
        </w:rPr>
        <w:t xml:space="preserve">Politie </w:t>
      </w:r>
      <w:r w:rsidRPr="008E4638">
        <w:rPr>
          <w:rFonts w:ascii="Arial" w:eastAsia="Calibri" w:hAnsi="Arial" w:cs="Arial"/>
          <w:bCs/>
          <w:color w:val="000000"/>
          <w:sz w:val="20"/>
          <w:lang w:eastAsia="en-US"/>
        </w:rPr>
        <w:t>(voor informatie en advies)</w:t>
      </w:r>
      <w:r w:rsidRPr="008E4638">
        <w:rPr>
          <w:rFonts w:ascii="Arial" w:eastAsia="Calibri" w:hAnsi="Arial" w:cs="Arial"/>
          <w:b/>
          <w:bCs/>
          <w:color w:val="000000"/>
          <w:sz w:val="20"/>
          <w:lang w:eastAsia="en-US"/>
        </w:rPr>
        <w:t xml:space="preserve"> </w:t>
      </w:r>
    </w:p>
    <w:p w14:paraId="7440FF65" w14:textId="77777777" w:rsidR="0054397F" w:rsidRPr="008E4638" w:rsidRDefault="00113FF3" w:rsidP="0054397F">
      <w:pPr>
        <w:spacing w:line="276" w:lineRule="auto"/>
        <w:ind w:left="720"/>
        <w:contextualSpacing/>
        <w:rPr>
          <w:rFonts w:ascii="Arial" w:eastAsia="Calibri" w:hAnsi="Arial" w:cs="Arial"/>
          <w:color w:val="000000"/>
          <w:sz w:val="20"/>
          <w:lang w:eastAsia="en-US"/>
        </w:rPr>
      </w:pPr>
      <w:r w:rsidRPr="008E4638">
        <w:rPr>
          <w:rFonts w:ascii="Arial" w:eastAsia="Calibri" w:hAnsi="Arial" w:cs="Arial"/>
          <w:color w:val="000000"/>
          <w:sz w:val="20"/>
          <w:lang w:eastAsia="en-US"/>
        </w:rPr>
        <w:t>Algemeen nummer:</w:t>
      </w:r>
      <w:r w:rsidR="0054397F" w:rsidRPr="008E4638">
        <w:rPr>
          <w:rFonts w:ascii="Arial" w:eastAsia="Calibri" w:hAnsi="Arial" w:cs="Arial"/>
          <w:color w:val="000000"/>
          <w:sz w:val="20"/>
          <w:lang w:eastAsia="en-US"/>
        </w:rPr>
        <w:t xml:space="preserve"> </w:t>
      </w:r>
      <w:r w:rsidR="0054397F" w:rsidRPr="008E4638">
        <w:rPr>
          <w:rFonts w:ascii="Arial" w:eastAsia="Calibri" w:hAnsi="Arial" w:cs="Arial"/>
          <w:bCs/>
          <w:color w:val="000000"/>
          <w:sz w:val="20"/>
          <w:lang w:eastAsia="en-US"/>
        </w:rPr>
        <w:t xml:space="preserve">0900 8844 </w:t>
      </w:r>
    </w:p>
    <w:p w14:paraId="7C92C66A" w14:textId="77777777" w:rsidR="0054397F" w:rsidRPr="008E4638" w:rsidRDefault="0054397F" w:rsidP="0054397F">
      <w:pPr>
        <w:spacing w:line="276" w:lineRule="auto"/>
        <w:rPr>
          <w:rFonts w:ascii="Arial" w:eastAsia="Calibri" w:hAnsi="Arial" w:cs="Arial"/>
          <w:b/>
          <w:bCs/>
          <w:color w:val="000000"/>
          <w:sz w:val="20"/>
          <w:lang w:eastAsia="en-US"/>
        </w:rPr>
      </w:pPr>
    </w:p>
    <w:p w14:paraId="25D2D31C" w14:textId="77777777" w:rsidR="0054397F" w:rsidRPr="008E4638" w:rsidRDefault="00113FF3" w:rsidP="0054397F">
      <w:pPr>
        <w:numPr>
          <w:ilvl w:val="0"/>
          <w:numId w:val="17"/>
        </w:numPr>
        <w:spacing w:after="200" w:line="276" w:lineRule="auto"/>
        <w:contextualSpacing/>
        <w:rPr>
          <w:rFonts w:ascii="Arial" w:eastAsia="Calibri" w:hAnsi="Arial" w:cs="Arial"/>
          <w:color w:val="000000"/>
          <w:sz w:val="20"/>
          <w:lang w:eastAsia="en-US"/>
        </w:rPr>
      </w:pPr>
      <w:r w:rsidRPr="008E4638">
        <w:rPr>
          <w:rFonts w:ascii="Arial" w:eastAsia="Calibri" w:hAnsi="Arial" w:cs="Arial"/>
          <w:b/>
          <w:bCs/>
          <w:color w:val="000000"/>
          <w:sz w:val="20"/>
          <w:lang w:eastAsia="en-US"/>
        </w:rPr>
        <w:t>Veilig Thuis</w:t>
      </w:r>
    </w:p>
    <w:p w14:paraId="23F9A3BA" w14:textId="77777777" w:rsidR="0054397F" w:rsidRPr="008E4638" w:rsidRDefault="0054397F" w:rsidP="0054397F">
      <w:pPr>
        <w:spacing w:line="276" w:lineRule="auto"/>
        <w:ind w:left="720"/>
        <w:contextualSpacing/>
        <w:rPr>
          <w:rFonts w:ascii="Arial" w:eastAsia="Calibri" w:hAnsi="Arial" w:cs="Arial"/>
          <w:color w:val="000000"/>
          <w:sz w:val="20"/>
          <w:lang w:eastAsia="en-US"/>
        </w:rPr>
      </w:pPr>
      <w:r w:rsidRPr="008E4638">
        <w:rPr>
          <w:rFonts w:ascii="Arial" w:eastAsia="Calibri" w:hAnsi="Arial" w:cs="Arial"/>
          <w:bCs/>
          <w:color w:val="000000"/>
          <w:sz w:val="20"/>
          <w:lang w:eastAsia="en-US"/>
        </w:rPr>
        <w:t xml:space="preserve">(24 uur bereikbaar) </w:t>
      </w:r>
    </w:p>
    <w:p w14:paraId="3B0AE625" w14:textId="77777777" w:rsidR="0054397F" w:rsidRPr="008E4638" w:rsidRDefault="0054397F" w:rsidP="0054397F">
      <w:pPr>
        <w:spacing w:line="276" w:lineRule="auto"/>
        <w:ind w:left="720"/>
        <w:contextualSpacing/>
        <w:rPr>
          <w:rFonts w:ascii="Arial" w:eastAsia="Calibri" w:hAnsi="Arial" w:cs="Arial"/>
          <w:color w:val="000000"/>
          <w:sz w:val="20"/>
          <w:lang w:eastAsia="en-US"/>
        </w:rPr>
      </w:pPr>
      <w:r w:rsidRPr="008E4638">
        <w:rPr>
          <w:rFonts w:ascii="Arial" w:eastAsia="Calibri" w:hAnsi="Arial" w:cs="Arial"/>
          <w:color w:val="000000"/>
          <w:sz w:val="20"/>
          <w:lang w:eastAsia="en-US"/>
        </w:rPr>
        <w:t xml:space="preserve">Telefoonnummer: </w:t>
      </w:r>
      <w:r w:rsidR="00113FF3" w:rsidRPr="008E4638">
        <w:rPr>
          <w:rFonts w:ascii="Arial" w:eastAsia="Calibri" w:hAnsi="Arial" w:cs="Arial"/>
          <w:bCs/>
          <w:color w:val="000000"/>
          <w:sz w:val="20"/>
          <w:lang w:eastAsia="en-US"/>
        </w:rPr>
        <w:t>0800-2000</w:t>
      </w:r>
    </w:p>
    <w:p w14:paraId="2C2BEF89" w14:textId="77777777" w:rsidR="00113FF3" w:rsidRPr="008E4638" w:rsidRDefault="0054397F" w:rsidP="00113FF3">
      <w:pPr>
        <w:tabs>
          <w:tab w:val="left" w:pos="6675"/>
        </w:tabs>
        <w:spacing w:line="276" w:lineRule="auto"/>
        <w:ind w:left="720"/>
        <w:contextualSpacing/>
        <w:rPr>
          <w:rFonts w:ascii="Arial" w:eastAsia="Calibri" w:hAnsi="Arial" w:cs="Arial"/>
          <w:color w:val="000000"/>
          <w:sz w:val="20"/>
          <w:lang w:eastAsia="en-US"/>
        </w:rPr>
      </w:pPr>
      <w:r w:rsidRPr="008E4638">
        <w:rPr>
          <w:rFonts w:ascii="Arial" w:eastAsia="Calibri" w:hAnsi="Arial" w:cs="Arial"/>
          <w:color w:val="000000"/>
          <w:sz w:val="20"/>
          <w:lang w:eastAsia="en-US"/>
        </w:rPr>
        <w:t>Website voor meer informatie:</w:t>
      </w:r>
      <w:r w:rsidR="00113FF3" w:rsidRPr="008E4638">
        <w:t xml:space="preserve"> </w:t>
      </w:r>
      <w:hyperlink r:id="rId7" w:history="1">
        <w:r w:rsidR="00113FF3" w:rsidRPr="008E4638">
          <w:rPr>
            <w:rStyle w:val="Hyperlink"/>
            <w:rFonts w:ascii="Arial" w:eastAsia="Calibri" w:hAnsi="Arial" w:cs="Arial"/>
            <w:sz w:val="20"/>
            <w:lang w:eastAsia="en-US"/>
          </w:rPr>
          <w:t>https://www.vooreenveiligthuis.nl/</w:t>
        </w:r>
      </w:hyperlink>
    </w:p>
    <w:p w14:paraId="2C91294C" w14:textId="77777777" w:rsidR="0054397F" w:rsidRPr="008E4638" w:rsidRDefault="0054397F" w:rsidP="00113FF3">
      <w:pPr>
        <w:tabs>
          <w:tab w:val="left" w:pos="6675"/>
        </w:tabs>
        <w:spacing w:line="276" w:lineRule="auto"/>
        <w:ind w:left="720"/>
        <w:contextualSpacing/>
        <w:rPr>
          <w:rFonts w:ascii="Arial" w:eastAsia="Calibri" w:hAnsi="Arial" w:cs="Arial"/>
          <w:color w:val="000000"/>
          <w:sz w:val="20"/>
          <w:lang w:eastAsia="en-US"/>
        </w:rPr>
      </w:pPr>
    </w:p>
    <w:p w14:paraId="57EA09DF" w14:textId="77777777" w:rsidR="0054397F" w:rsidRPr="008E4638" w:rsidRDefault="0054397F" w:rsidP="0054397F">
      <w:pPr>
        <w:spacing w:line="276" w:lineRule="auto"/>
        <w:rPr>
          <w:rFonts w:ascii="Arial" w:eastAsia="Calibri" w:hAnsi="Arial" w:cs="Arial"/>
          <w:b/>
          <w:bCs/>
          <w:color w:val="000000"/>
          <w:sz w:val="20"/>
          <w:lang w:eastAsia="en-US"/>
        </w:rPr>
      </w:pPr>
    </w:p>
    <w:p w14:paraId="488991DE" w14:textId="77777777" w:rsidR="0054397F" w:rsidRPr="008E4638" w:rsidRDefault="0054397F" w:rsidP="008E4638">
      <w:pPr>
        <w:spacing w:line="276" w:lineRule="auto"/>
        <w:ind w:left="720"/>
        <w:contextualSpacing/>
        <w:rPr>
          <w:rFonts w:ascii="Arial" w:eastAsia="Calibri" w:hAnsi="Arial" w:cs="Arial"/>
          <w:b/>
          <w:bCs/>
          <w:color w:val="000000"/>
          <w:sz w:val="20"/>
          <w:lang w:eastAsia="en-US"/>
        </w:rPr>
      </w:pPr>
      <w:r w:rsidRPr="008E4638">
        <w:rPr>
          <w:rFonts w:ascii="Arial" w:eastAsia="Calibri" w:hAnsi="Arial" w:cs="Arial"/>
          <w:color w:val="000000"/>
          <w:sz w:val="20"/>
          <w:lang w:eastAsia="en-US"/>
        </w:rPr>
        <w:t xml:space="preserve"> </w:t>
      </w:r>
    </w:p>
    <w:p w14:paraId="60ADD407" w14:textId="77777777" w:rsidR="0054397F" w:rsidRPr="008E4638" w:rsidRDefault="0054397F" w:rsidP="0054397F">
      <w:pPr>
        <w:numPr>
          <w:ilvl w:val="0"/>
          <w:numId w:val="17"/>
        </w:numPr>
        <w:spacing w:after="200" w:line="276" w:lineRule="auto"/>
        <w:contextualSpacing/>
        <w:rPr>
          <w:rFonts w:ascii="Arial" w:eastAsia="Calibri" w:hAnsi="Arial" w:cs="Arial"/>
          <w:color w:val="000000"/>
          <w:sz w:val="20"/>
          <w:lang w:eastAsia="en-US"/>
        </w:rPr>
      </w:pPr>
      <w:r w:rsidRPr="008E4638">
        <w:rPr>
          <w:rFonts w:ascii="Arial" w:eastAsia="Calibri" w:hAnsi="Arial" w:cs="Arial"/>
          <w:b/>
          <w:bCs/>
          <w:color w:val="000000"/>
          <w:sz w:val="20"/>
          <w:lang w:eastAsia="en-US"/>
        </w:rPr>
        <w:t xml:space="preserve">Meer informatie via de websites: </w:t>
      </w:r>
    </w:p>
    <w:p w14:paraId="07ABFD58" w14:textId="77777777" w:rsidR="0054397F" w:rsidRPr="008E4638" w:rsidRDefault="00A53122" w:rsidP="0054397F">
      <w:pPr>
        <w:numPr>
          <w:ilvl w:val="1"/>
          <w:numId w:val="18"/>
        </w:numPr>
        <w:spacing w:after="200" w:line="276" w:lineRule="auto"/>
        <w:contextualSpacing/>
        <w:rPr>
          <w:rFonts w:ascii="Arial" w:eastAsia="Calibri" w:hAnsi="Arial" w:cs="Arial"/>
          <w:color w:val="000000"/>
          <w:sz w:val="20"/>
          <w:lang w:eastAsia="en-US"/>
        </w:rPr>
      </w:pPr>
      <w:hyperlink r:id="rId8" w:history="1">
        <w:r w:rsidR="0054397F" w:rsidRPr="008E4638">
          <w:rPr>
            <w:rFonts w:ascii="Arial" w:eastAsia="Calibri" w:hAnsi="Arial" w:cs="Arial"/>
            <w:color w:val="0000FF"/>
            <w:sz w:val="20"/>
            <w:u w:val="single"/>
            <w:lang w:eastAsia="en-US"/>
          </w:rPr>
          <w:t>www.meldcode.nl</w:t>
        </w:r>
      </w:hyperlink>
      <w:r w:rsidR="0054397F" w:rsidRPr="008E4638">
        <w:rPr>
          <w:rFonts w:ascii="Arial" w:eastAsia="Calibri" w:hAnsi="Arial" w:cs="Arial"/>
          <w:color w:val="000000"/>
          <w:sz w:val="20"/>
          <w:u w:val="single"/>
          <w:lang w:eastAsia="en-US"/>
        </w:rPr>
        <w:t xml:space="preserve">  </w:t>
      </w:r>
    </w:p>
    <w:p w14:paraId="6C22C28D" w14:textId="77777777" w:rsidR="0054397F" w:rsidRPr="008E4638" w:rsidRDefault="00A53122" w:rsidP="0054397F">
      <w:pPr>
        <w:numPr>
          <w:ilvl w:val="1"/>
          <w:numId w:val="18"/>
        </w:numPr>
        <w:spacing w:after="200" w:line="276" w:lineRule="auto"/>
        <w:contextualSpacing/>
        <w:rPr>
          <w:rFonts w:ascii="Arial" w:eastAsia="Calibri" w:hAnsi="Arial" w:cs="Arial"/>
          <w:color w:val="000000"/>
          <w:sz w:val="20"/>
          <w:lang w:eastAsia="en-US"/>
        </w:rPr>
      </w:pPr>
      <w:hyperlink r:id="rId9" w:history="1">
        <w:r w:rsidR="0054397F" w:rsidRPr="008E4638">
          <w:rPr>
            <w:rFonts w:ascii="Arial" w:eastAsia="Calibri" w:hAnsi="Arial" w:cs="Arial"/>
            <w:color w:val="0000FF"/>
            <w:sz w:val="20"/>
            <w:u w:val="single"/>
            <w:lang w:eastAsia="en-US"/>
          </w:rPr>
          <w:t>www.huiselijkgeweld.nl</w:t>
        </w:r>
      </w:hyperlink>
      <w:r w:rsidR="0054397F" w:rsidRPr="008E4638">
        <w:rPr>
          <w:rFonts w:ascii="Arial" w:eastAsia="Calibri" w:hAnsi="Arial" w:cs="Arial"/>
          <w:color w:val="000000"/>
          <w:sz w:val="20"/>
          <w:u w:val="single"/>
          <w:lang w:eastAsia="en-US"/>
        </w:rPr>
        <w:t xml:space="preserve">  </w:t>
      </w:r>
    </w:p>
    <w:p w14:paraId="0C8E9429" w14:textId="77777777" w:rsidR="0054397F" w:rsidRPr="008E4638" w:rsidRDefault="00A53122" w:rsidP="0054397F">
      <w:pPr>
        <w:numPr>
          <w:ilvl w:val="1"/>
          <w:numId w:val="18"/>
        </w:numPr>
        <w:spacing w:after="200" w:line="276" w:lineRule="auto"/>
        <w:contextualSpacing/>
        <w:rPr>
          <w:rFonts w:ascii="Arial" w:eastAsia="Calibri" w:hAnsi="Arial" w:cs="Arial"/>
          <w:color w:val="000000"/>
          <w:sz w:val="20"/>
          <w:lang w:eastAsia="en-US"/>
        </w:rPr>
      </w:pPr>
      <w:hyperlink r:id="rId10" w:history="1">
        <w:r w:rsidR="0054397F" w:rsidRPr="008E4638">
          <w:rPr>
            <w:rFonts w:ascii="Arial" w:eastAsia="Calibri" w:hAnsi="Arial" w:cs="Arial"/>
            <w:color w:val="0000FF"/>
            <w:sz w:val="20"/>
            <w:u w:val="single"/>
            <w:lang w:eastAsia="en-US"/>
          </w:rPr>
          <w:t>www.kindermishandeling.info</w:t>
        </w:r>
      </w:hyperlink>
      <w:r w:rsidR="0054397F" w:rsidRPr="008E4638">
        <w:rPr>
          <w:rFonts w:ascii="Arial" w:eastAsia="Calibri" w:hAnsi="Arial" w:cs="Arial"/>
          <w:color w:val="000000"/>
          <w:sz w:val="20"/>
          <w:u w:val="single"/>
          <w:lang w:eastAsia="en-US"/>
        </w:rPr>
        <w:t xml:space="preserve">  </w:t>
      </w:r>
    </w:p>
    <w:p w14:paraId="54D6A2F7" w14:textId="77777777" w:rsidR="0054397F" w:rsidRPr="008E4638" w:rsidRDefault="00A53122" w:rsidP="0054397F">
      <w:pPr>
        <w:numPr>
          <w:ilvl w:val="1"/>
          <w:numId w:val="18"/>
        </w:numPr>
        <w:autoSpaceDE w:val="0"/>
        <w:autoSpaceDN w:val="0"/>
        <w:adjustRightInd w:val="0"/>
        <w:spacing w:after="200" w:line="276" w:lineRule="auto"/>
        <w:rPr>
          <w:rFonts w:ascii="Arial" w:eastAsia="Calibri" w:hAnsi="Arial" w:cs="Arial"/>
          <w:color w:val="000000"/>
          <w:sz w:val="20"/>
          <w:lang w:eastAsia="en-US"/>
        </w:rPr>
      </w:pPr>
      <w:hyperlink r:id="rId11" w:history="1">
        <w:r w:rsidR="0054397F" w:rsidRPr="008E4638">
          <w:rPr>
            <w:rFonts w:ascii="Arial" w:eastAsia="Calibri" w:hAnsi="Arial" w:cs="Arial"/>
            <w:color w:val="0000FF"/>
            <w:sz w:val="20"/>
            <w:u w:val="single"/>
            <w:lang w:eastAsia="en-US"/>
          </w:rPr>
          <w:t>www.nji.nl</w:t>
        </w:r>
      </w:hyperlink>
      <w:r w:rsidR="0054397F" w:rsidRPr="008E4638">
        <w:rPr>
          <w:rFonts w:ascii="Arial" w:eastAsia="Calibri" w:hAnsi="Arial" w:cs="Arial"/>
          <w:color w:val="000000"/>
          <w:sz w:val="20"/>
          <w:lang w:eastAsia="en-US"/>
        </w:rPr>
        <w:t xml:space="preserve"> (Nederlands Jeugdinstituut). In het dossier Kindermishandeling op deze site zijn signalenlijsten te vinden. </w:t>
      </w:r>
    </w:p>
    <w:p w14:paraId="4936AECD" w14:textId="77777777" w:rsidR="0054397F" w:rsidRPr="008E4638" w:rsidRDefault="0054397F" w:rsidP="0054397F">
      <w:pPr>
        <w:spacing w:line="276" w:lineRule="auto"/>
        <w:rPr>
          <w:rFonts w:ascii="Arial" w:eastAsia="Calibri" w:hAnsi="Arial" w:cs="Arial"/>
          <w:color w:val="000000"/>
          <w:sz w:val="20"/>
          <w:lang w:eastAsia="en-US"/>
        </w:rPr>
      </w:pPr>
    </w:p>
    <w:p w14:paraId="51DCDCD7" w14:textId="77777777" w:rsidR="0054397F" w:rsidRPr="008E4638" w:rsidRDefault="0054397F" w:rsidP="0054397F">
      <w:pPr>
        <w:spacing w:after="200" w:line="276" w:lineRule="auto"/>
        <w:rPr>
          <w:rFonts w:ascii="Arial" w:eastAsia="Calibri" w:hAnsi="Arial" w:cs="Arial"/>
          <w:sz w:val="20"/>
          <w:lang w:eastAsia="en-US"/>
        </w:rPr>
      </w:pPr>
    </w:p>
    <w:p w14:paraId="2111134D" w14:textId="77777777" w:rsidR="001806D4" w:rsidRPr="008E4638" w:rsidRDefault="001806D4" w:rsidP="0054397F">
      <w:pPr>
        <w:rPr>
          <w:rFonts w:ascii="Arial" w:hAnsi="Arial" w:cs="Arial"/>
          <w:sz w:val="20"/>
        </w:rPr>
      </w:pPr>
    </w:p>
    <w:sectPr w:rsidR="001806D4" w:rsidRPr="008E4638" w:rsidSect="003C089D">
      <w:headerReference w:type="default" r:id="rId12"/>
      <w:footerReference w:type="default" r:id="rId13"/>
      <w:pgSz w:w="11906" w:h="16838" w:code="9"/>
      <w:pgMar w:top="1134" w:right="1418" w:bottom="567" w:left="1418" w:header="851"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2A82A" w14:textId="77777777" w:rsidR="00A53122" w:rsidRDefault="00A53122" w:rsidP="00423E15">
      <w:r>
        <w:separator/>
      </w:r>
    </w:p>
  </w:endnote>
  <w:endnote w:type="continuationSeparator" w:id="0">
    <w:p w14:paraId="7A07F31E" w14:textId="77777777" w:rsidR="00A53122" w:rsidRDefault="00A53122" w:rsidP="0042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2C947" w14:textId="77777777" w:rsidR="008E4638" w:rsidRDefault="008E4638"/>
  <w:p w14:paraId="5D0076F1" w14:textId="388C7F19" w:rsidR="008E4638" w:rsidRPr="008E4638" w:rsidRDefault="008E4638">
    <w:pPr>
      <w:pStyle w:val="FooterEven"/>
      <w:rPr>
        <w:sz w:val="16"/>
        <w:szCs w:val="16"/>
      </w:rPr>
    </w:pPr>
    <w:r w:rsidRPr="008E4638">
      <w:rPr>
        <w:sz w:val="16"/>
        <w:szCs w:val="16"/>
        <w:lang w:val="de-DE"/>
      </w:rPr>
      <w:t xml:space="preserve">Pagina </w:t>
    </w:r>
    <w:r w:rsidRPr="008E4638">
      <w:rPr>
        <w:sz w:val="16"/>
        <w:szCs w:val="16"/>
      </w:rPr>
      <w:fldChar w:fldCharType="begin"/>
    </w:r>
    <w:r w:rsidRPr="008E4638">
      <w:rPr>
        <w:sz w:val="16"/>
        <w:szCs w:val="16"/>
      </w:rPr>
      <w:instrText>PAGE   \* MERGEFORMAT</w:instrText>
    </w:r>
    <w:r w:rsidRPr="008E4638">
      <w:rPr>
        <w:sz w:val="16"/>
        <w:szCs w:val="16"/>
      </w:rPr>
      <w:fldChar w:fldCharType="separate"/>
    </w:r>
    <w:r w:rsidR="00837C70" w:rsidRPr="00837C70">
      <w:rPr>
        <w:noProof/>
        <w:sz w:val="16"/>
        <w:szCs w:val="16"/>
        <w:lang w:val="de-DE"/>
      </w:rPr>
      <w:t>1</w:t>
    </w:r>
    <w:r w:rsidRPr="008E4638">
      <w:rPr>
        <w:noProof/>
        <w:sz w:val="16"/>
        <w:szCs w:val="16"/>
      </w:rPr>
      <w:fldChar w:fldCharType="end"/>
    </w:r>
    <w:r>
      <w:rPr>
        <w:noProof/>
        <w:sz w:val="16"/>
        <w:szCs w:val="16"/>
      </w:rPr>
      <w:tab/>
    </w:r>
    <w:r>
      <w:rPr>
        <w:noProof/>
        <w:sz w:val="16"/>
        <w:szCs w:val="16"/>
      </w:rPr>
      <w:tab/>
      <w:t>Versie</w:t>
    </w:r>
    <w:r>
      <w:rPr>
        <w:noProof/>
        <w:sz w:val="16"/>
        <w:szCs w:val="16"/>
      </w:rPr>
      <w:tab/>
      <w:t>1.</w:t>
    </w:r>
    <w:r w:rsidR="00D71198">
      <w:rPr>
        <w:noProof/>
        <w:sz w:val="16"/>
        <w:szCs w:val="16"/>
      </w:rPr>
      <w:t>1</w:t>
    </w:r>
    <w:r>
      <w:rPr>
        <w:noProof/>
        <w:sz w:val="16"/>
        <w:szCs w:val="16"/>
      </w:rPr>
      <w:tab/>
    </w:r>
    <w:r>
      <w:rPr>
        <w:noProof/>
        <w:sz w:val="16"/>
        <w:szCs w:val="16"/>
      </w:rPr>
      <w:fldChar w:fldCharType="begin"/>
    </w:r>
    <w:r>
      <w:rPr>
        <w:noProof/>
        <w:sz w:val="16"/>
        <w:szCs w:val="16"/>
      </w:rPr>
      <w:instrText xml:space="preserve"> TIME \@ "d MMMM yyyy" </w:instrText>
    </w:r>
    <w:r>
      <w:rPr>
        <w:noProof/>
        <w:sz w:val="16"/>
        <w:szCs w:val="16"/>
      </w:rPr>
      <w:fldChar w:fldCharType="separate"/>
    </w:r>
    <w:r w:rsidR="00D71198">
      <w:rPr>
        <w:noProof/>
        <w:sz w:val="16"/>
        <w:szCs w:val="16"/>
      </w:rPr>
      <w:t>8 september 2019</w:t>
    </w:r>
    <w:r>
      <w:rPr>
        <w:noProof/>
        <w:sz w:val="16"/>
        <w:szCs w:val="16"/>
      </w:rPr>
      <w:fldChar w:fldCharType="end"/>
    </w:r>
  </w:p>
  <w:p w14:paraId="75DFE6B2" w14:textId="77777777" w:rsidR="003C089D" w:rsidRPr="004556D0" w:rsidRDefault="003C089D" w:rsidP="004556D0">
    <w:pPr>
      <w:pStyle w:val="Voettekst"/>
      <w:rPr>
        <w:rFonts w:ascii="Arial" w:hAnsi="Arial" w:cs="Arial"/>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91BDE" w14:textId="77777777" w:rsidR="00A53122" w:rsidRDefault="00A53122" w:rsidP="00423E15">
      <w:r>
        <w:separator/>
      </w:r>
    </w:p>
  </w:footnote>
  <w:footnote w:type="continuationSeparator" w:id="0">
    <w:p w14:paraId="613B7863" w14:textId="77777777" w:rsidR="00A53122" w:rsidRDefault="00A53122" w:rsidP="00423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AB2D6" w14:textId="77777777" w:rsidR="003C089D" w:rsidRPr="00597DDB" w:rsidRDefault="00837C70" w:rsidP="003C089D">
    <w:pPr>
      <w:pStyle w:val="benaming"/>
      <w:tabs>
        <w:tab w:val="left" w:pos="4678"/>
        <w:tab w:val="left" w:pos="6946"/>
      </w:tabs>
      <w:rPr>
        <w:rFonts w:ascii="Arial" w:hAnsi="Arial" w:cs="Arial"/>
        <w:sz w:val="20"/>
      </w:rPr>
    </w:pPr>
    <w:r>
      <w:rPr>
        <w:rFonts w:ascii="Arial" w:hAnsi="Arial" w:cs="Arial"/>
        <w:noProof/>
        <w:szCs w:val="24"/>
      </w:rPr>
      <mc:AlternateContent>
        <mc:Choice Requires="wps">
          <w:drawing>
            <wp:anchor distT="0" distB="0" distL="114300" distR="114300" simplePos="0" relativeHeight="251658240" behindDoc="0" locked="0" layoutInCell="0" allowOverlap="1" wp14:anchorId="0D8DC544" wp14:editId="12D58178">
              <wp:simplePos x="0" y="0"/>
              <wp:positionH relativeFrom="column">
                <wp:posOffset>4311650</wp:posOffset>
              </wp:positionH>
              <wp:positionV relativeFrom="paragraph">
                <wp:posOffset>8255</wp:posOffset>
              </wp:positionV>
              <wp:extent cx="0" cy="548640"/>
              <wp:effectExtent l="6350" t="8255" r="1270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F211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65pt" to="339.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" o:allowincell="f"/>
          </w:pict>
        </mc:Fallback>
      </mc:AlternateContent>
    </w:r>
    <w:r w:rsidR="00FF578F">
      <w:rPr>
        <w:rFonts w:ascii="Arial" w:hAnsi="Arial" w:cs="Arial"/>
        <w:szCs w:val="24"/>
      </w:rPr>
      <w:t>Kraamzorg Tilly</w:t>
    </w:r>
    <w:r w:rsidR="00423E15" w:rsidRPr="00597DDB">
      <w:rPr>
        <w:rFonts w:ascii="Arial" w:hAnsi="Arial" w:cs="Arial"/>
        <w:sz w:val="20"/>
      </w:rPr>
      <w:tab/>
    </w:r>
    <w:r w:rsidR="004556D0">
      <w:rPr>
        <w:rFonts w:ascii="Arial" w:hAnsi="Arial" w:cs="Arial"/>
        <w:sz w:val="20"/>
      </w:rPr>
      <w:t>kwaliteits</w:t>
    </w:r>
    <w:r w:rsidR="001806D4">
      <w:rPr>
        <w:rFonts w:ascii="Arial" w:hAnsi="Arial" w:cs="Arial"/>
        <w:sz w:val="20"/>
      </w:rPr>
      <w:t>hand</w:t>
    </w:r>
    <w:r w:rsidR="00B76EBA">
      <w:rPr>
        <w:rFonts w:ascii="Arial" w:hAnsi="Arial" w:cs="Arial"/>
        <w:sz w:val="20"/>
      </w:rPr>
      <w:t>boek</w:t>
    </w:r>
    <w:r w:rsidR="00B76EBA">
      <w:rPr>
        <w:rFonts w:ascii="Arial" w:hAnsi="Arial" w:cs="Arial"/>
        <w:sz w:val="20"/>
      </w:rPr>
      <w:tab/>
    </w:r>
  </w:p>
  <w:p w14:paraId="793B7C07" w14:textId="77777777" w:rsidR="003C089D" w:rsidRPr="00597DDB" w:rsidRDefault="00837C70">
    <w:pPr>
      <w:pStyle w:val="benaming"/>
      <w:tabs>
        <w:tab w:val="left" w:pos="4253"/>
        <w:tab w:val="left" w:pos="7371"/>
      </w:tabs>
      <w:rPr>
        <w:rFonts w:ascii="Arial" w:hAnsi="Arial" w:cs="Arial"/>
        <w:sz w:val="20"/>
      </w:rPr>
    </w:pPr>
    <w:r>
      <w:rPr>
        <w:rFonts w:ascii="Arial" w:hAnsi="Arial" w:cs="Arial"/>
        <w:noProof/>
        <w:sz w:val="20"/>
      </w:rPr>
      <mc:AlternateContent>
        <mc:Choice Requires="wps">
          <w:drawing>
            <wp:anchor distT="0" distB="0" distL="114300" distR="114300" simplePos="0" relativeHeight="251657216" behindDoc="0" locked="0" layoutInCell="0" allowOverlap="1" wp14:anchorId="23D4A22D" wp14:editId="2F5E5A10">
              <wp:simplePos x="0" y="0"/>
              <wp:positionH relativeFrom="column">
                <wp:posOffset>13970</wp:posOffset>
              </wp:positionH>
              <wp:positionV relativeFrom="paragraph">
                <wp:posOffset>14605</wp:posOffset>
              </wp:positionV>
              <wp:extent cx="4297680" cy="0"/>
              <wp:effectExtent l="13970" t="5080" r="12700" b="1397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9A98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15pt" to="33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nP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" o:allowincell="f"/>
          </w:pict>
        </mc:Fallback>
      </mc:AlternateContent>
    </w:r>
  </w:p>
  <w:p w14:paraId="7A1212E6" w14:textId="77777777" w:rsidR="003C089D" w:rsidRPr="00597DDB" w:rsidRDefault="0054397F" w:rsidP="00DB2F84">
    <w:pPr>
      <w:pStyle w:val="benaming"/>
      <w:pBdr>
        <w:bottom w:val="single" w:sz="12" w:space="3" w:color="auto"/>
      </w:pBdr>
      <w:tabs>
        <w:tab w:val="left" w:pos="4253"/>
        <w:tab w:val="left" w:pos="6945"/>
      </w:tabs>
      <w:rPr>
        <w:rFonts w:ascii="Arial" w:hAnsi="Arial" w:cs="Arial"/>
        <w:sz w:val="20"/>
      </w:rPr>
    </w:pPr>
    <w:r>
      <w:rPr>
        <w:rFonts w:ascii="Arial" w:hAnsi="Arial" w:cs="Arial"/>
        <w:sz w:val="20"/>
      </w:rPr>
      <w:t>M</w:t>
    </w:r>
    <w:r w:rsidRPr="0054397F">
      <w:rPr>
        <w:rFonts w:ascii="Arial" w:hAnsi="Arial" w:cs="Arial"/>
        <w:sz w:val="20"/>
      </w:rPr>
      <w:t>eldcode huiselijk geweld en kindermishandeling</w:t>
    </w:r>
    <w:r w:rsidR="001806D4">
      <w:rPr>
        <w:rFonts w:ascii="Arial" w:hAnsi="Arial" w:cs="Arial"/>
        <w:sz w:val="20"/>
      </w:rPr>
      <w:tab/>
    </w:r>
  </w:p>
  <w:p w14:paraId="226BF339" w14:textId="77777777" w:rsidR="003C089D" w:rsidRPr="00597DDB" w:rsidRDefault="003C089D">
    <w:pPr>
      <w:pStyle w:val="Koptekst"/>
      <w:tabs>
        <w:tab w:val="clear" w:pos="4536"/>
        <w:tab w:val="clear" w:pos="9072"/>
        <w:tab w:val="left" w:pos="1134"/>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8EE"/>
    <w:multiLevelType w:val="hybridMultilevel"/>
    <w:tmpl w:val="06BCCF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7D7B8A"/>
    <w:multiLevelType w:val="hybridMultilevel"/>
    <w:tmpl w:val="7E32AA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84D8F"/>
    <w:multiLevelType w:val="hybridMultilevel"/>
    <w:tmpl w:val="6DD28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01357"/>
    <w:multiLevelType w:val="hybridMultilevel"/>
    <w:tmpl w:val="4978D2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A352D"/>
    <w:multiLevelType w:val="hybridMultilevel"/>
    <w:tmpl w:val="C1D22E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D2BAD"/>
    <w:multiLevelType w:val="hybridMultilevel"/>
    <w:tmpl w:val="4E06C9FE"/>
    <w:lvl w:ilvl="0" w:tplc="04090009">
      <w:start w:val="1"/>
      <w:numFmt w:val="bullet"/>
      <w:lvlText w:val=""/>
      <w:lvlJc w:val="left"/>
      <w:pPr>
        <w:ind w:left="720" w:hanging="360"/>
      </w:pPr>
      <w:rPr>
        <w:rFonts w:ascii="Wingdings" w:hAnsi="Wingdings" w:hint="default"/>
      </w:rPr>
    </w:lvl>
    <w:lvl w:ilvl="1" w:tplc="B4022AB2">
      <w:start w:val="24"/>
      <w:numFmt w:val="bullet"/>
      <w:lvlText w:val="•"/>
      <w:lvlJc w:val="left"/>
      <w:pPr>
        <w:ind w:left="1440" w:hanging="360"/>
      </w:pPr>
      <w:rPr>
        <w:rFonts w:ascii="Verdana" w:eastAsia="Calibri" w:hAnsi="Verdana"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0425E"/>
    <w:multiLevelType w:val="hybridMultilevel"/>
    <w:tmpl w:val="7BDABD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D0025F"/>
    <w:multiLevelType w:val="hybridMultilevel"/>
    <w:tmpl w:val="D22EC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E734F"/>
    <w:multiLevelType w:val="hybridMultilevel"/>
    <w:tmpl w:val="7DD039A8"/>
    <w:lvl w:ilvl="0" w:tplc="D4E61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01E20"/>
    <w:multiLevelType w:val="hybridMultilevel"/>
    <w:tmpl w:val="B942AC76"/>
    <w:lvl w:ilvl="0" w:tplc="8920366A">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312A46"/>
    <w:multiLevelType w:val="hybridMultilevel"/>
    <w:tmpl w:val="A59AB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A85B7F"/>
    <w:multiLevelType w:val="hybridMultilevel"/>
    <w:tmpl w:val="C33205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267E0"/>
    <w:multiLevelType w:val="hybridMultilevel"/>
    <w:tmpl w:val="7EAE6192"/>
    <w:lvl w:ilvl="0" w:tplc="8920366A">
      <w:numFmt w:val="bullet"/>
      <w:lvlText w:val="-"/>
      <w:lvlJc w:val="left"/>
      <w:pPr>
        <w:ind w:left="720" w:hanging="360"/>
      </w:pPr>
      <w:rPr>
        <w:rFonts w:ascii="Calibri" w:eastAsia="Calibri" w:hAnsi="Calibri" w:cs="Times New Roman" w:hint="default"/>
      </w:rPr>
    </w:lvl>
    <w:lvl w:ilvl="1" w:tplc="8920366A">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C066C"/>
    <w:multiLevelType w:val="hybridMultilevel"/>
    <w:tmpl w:val="F8407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34EC8"/>
    <w:multiLevelType w:val="hybridMultilevel"/>
    <w:tmpl w:val="25C66C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12C95"/>
    <w:multiLevelType w:val="hybridMultilevel"/>
    <w:tmpl w:val="21AC50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A05875"/>
    <w:multiLevelType w:val="hybridMultilevel"/>
    <w:tmpl w:val="953CB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F50EC"/>
    <w:multiLevelType w:val="hybridMultilevel"/>
    <w:tmpl w:val="64F814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9E5092"/>
    <w:multiLevelType w:val="hybridMultilevel"/>
    <w:tmpl w:val="8836E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15646"/>
    <w:multiLevelType w:val="hybridMultilevel"/>
    <w:tmpl w:val="00762A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4FD6892"/>
    <w:multiLevelType w:val="hybridMultilevel"/>
    <w:tmpl w:val="D1484C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C54597"/>
    <w:multiLevelType w:val="hybridMultilevel"/>
    <w:tmpl w:val="D0DC04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4"/>
  </w:num>
  <w:num w:numId="4">
    <w:abstractNumId w:val="17"/>
  </w:num>
  <w:num w:numId="5">
    <w:abstractNumId w:val="4"/>
  </w:num>
  <w:num w:numId="6">
    <w:abstractNumId w:val="13"/>
  </w:num>
  <w:num w:numId="7">
    <w:abstractNumId w:val="0"/>
  </w:num>
  <w:num w:numId="8">
    <w:abstractNumId w:val="3"/>
  </w:num>
  <w:num w:numId="9">
    <w:abstractNumId w:val="15"/>
  </w:num>
  <w:num w:numId="10">
    <w:abstractNumId w:val="20"/>
  </w:num>
  <w:num w:numId="11">
    <w:abstractNumId w:val="18"/>
  </w:num>
  <w:num w:numId="12">
    <w:abstractNumId w:val="7"/>
  </w:num>
  <w:num w:numId="13">
    <w:abstractNumId w:val="1"/>
  </w:num>
  <w:num w:numId="14">
    <w:abstractNumId w:val="9"/>
  </w:num>
  <w:num w:numId="15">
    <w:abstractNumId w:val="11"/>
  </w:num>
  <w:num w:numId="16">
    <w:abstractNumId w:val="8"/>
  </w:num>
  <w:num w:numId="17">
    <w:abstractNumId w:val="5"/>
  </w:num>
  <w:num w:numId="18">
    <w:abstractNumId w:val="12"/>
  </w:num>
  <w:num w:numId="19">
    <w:abstractNumId w:val="21"/>
  </w:num>
  <w:num w:numId="20">
    <w:abstractNumId w:val="10"/>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E15"/>
    <w:rsid w:val="00070CF1"/>
    <w:rsid w:val="00113FF3"/>
    <w:rsid w:val="001806D4"/>
    <w:rsid w:val="001A2B6C"/>
    <w:rsid w:val="001B0260"/>
    <w:rsid w:val="00217681"/>
    <w:rsid w:val="00306714"/>
    <w:rsid w:val="00312434"/>
    <w:rsid w:val="003C089D"/>
    <w:rsid w:val="003D7E8A"/>
    <w:rsid w:val="00423E15"/>
    <w:rsid w:val="004454AD"/>
    <w:rsid w:val="004556D0"/>
    <w:rsid w:val="0054397F"/>
    <w:rsid w:val="00591A8E"/>
    <w:rsid w:val="005E2461"/>
    <w:rsid w:val="006561EC"/>
    <w:rsid w:val="00710AA3"/>
    <w:rsid w:val="007F617D"/>
    <w:rsid w:val="0080179F"/>
    <w:rsid w:val="0080426B"/>
    <w:rsid w:val="00817BA4"/>
    <w:rsid w:val="00817C01"/>
    <w:rsid w:val="00837C70"/>
    <w:rsid w:val="00870714"/>
    <w:rsid w:val="008C4C49"/>
    <w:rsid w:val="008E4638"/>
    <w:rsid w:val="009112CF"/>
    <w:rsid w:val="00952788"/>
    <w:rsid w:val="00A063A4"/>
    <w:rsid w:val="00A360DF"/>
    <w:rsid w:val="00A53122"/>
    <w:rsid w:val="00AA7C06"/>
    <w:rsid w:val="00B76EBA"/>
    <w:rsid w:val="00BC2ED6"/>
    <w:rsid w:val="00C83DD5"/>
    <w:rsid w:val="00CA0B55"/>
    <w:rsid w:val="00CD2716"/>
    <w:rsid w:val="00D71198"/>
    <w:rsid w:val="00DA73B6"/>
    <w:rsid w:val="00DB2F84"/>
    <w:rsid w:val="00DF22B4"/>
    <w:rsid w:val="00E14AE6"/>
    <w:rsid w:val="00E56C3C"/>
    <w:rsid w:val="00FF57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873C5"/>
  <w15:chartTrackingRefBased/>
  <w15:docId w15:val="{CE9ACC16-A0E3-4A45-B9FF-88015145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423E15"/>
    <w:rPr>
      <w:sz w:val="24"/>
    </w:rPr>
  </w:style>
  <w:style w:type="paragraph" w:styleId="Kop1">
    <w:name w:val="heading 1"/>
    <w:basedOn w:val="Standaard"/>
    <w:next w:val="Standaard"/>
    <w:link w:val="Kop1Char"/>
    <w:qFormat/>
    <w:rsid w:val="00423E15"/>
    <w:pPr>
      <w:keepNext/>
      <w:outlineLvl w:val="0"/>
    </w:pPr>
    <w:rPr>
      <w:b/>
      <w:kern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423E15"/>
    <w:rPr>
      <w:b/>
      <w:kern w:val="28"/>
      <w:sz w:val="24"/>
      <w:lang w:val="nl-NL" w:eastAsia="nl-NL"/>
    </w:rPr>
  </w:style>
  <w:style w:type="paragraph" w:styleId="Koptekst">
    <w:name w:val="header"/>
    <w:basedOn w:val="Standaard"/>
    <w:link w:val="KoptekstChar"/>
    <w:rsid w:val="00423E15"/>
    <w:pPr>
      <w:tabs>
        <w:tab w:val="center" w:pos="4536"/>
        <w:tab w:val="right" w:pos="9072"/>
      </w:tabs>
    </w:pPr>
  </w:style>
  <w:style w:type="character" w:customStyle="1" w:styleId="KoptekstChar">
    <w:name w:val="Koptekst Char"/>
    <w:link w:val="Koptekst"/>
    <w:rsid w:val="00423E15"/>
    <w:rPr>
      <w:sz w:val="24"/>
      <w:lang w:val="nl-NL" w:eastAsia="nl-NL"/>
    </w:rPr>
  </w:style>
  <w:style w:type="paragraph" w:styleId="Voettekst">
    <w:name w:val="footer"/>
    <w:basedOn w:val="Standaard"/>
    <w:link w:val="VoettekstChar"/>
    <w:rsid w:val="00423E15"/>
    <w:pPr>
      <w:tabs>
        <w:tab w:val="center" w:pos="4536"/>
        <w:tab w:val="right" w:pos="9072"/>
      </w:tabs>
    </w:pPr>
    <w:rPr>
      <w:i/>
      <w:sz w:val="20"/>
    </w:rPr>
  </w:style>
  <w:style w:type="character" w:customStyle="1" w:styleId="VoettekstChar">
    <w:name w:val="Voettekst Char"/>
    <w:link w:val="Voettekst"/>
    <w:rsid w:val="00423E15"/>
    <w:rPr>
      <w:i/>
      <w:lang w:val="nl-NL" w:eastAsia="nl-NL"/>
    </w:rPr>
  </w:style>
  <w:style w:type="paragraph" w:customStyle="1" w:styleId="benaming">
    <w:name w:val="benaming"/>
    <w:basedOn w:val="Standaard"/>
    <w:rsid w:val="00423E15"/>
    <w:pPr>
      <w:keepNext/>
      <w:outlineLvl w:val="0"/>
    </w:pPr>
    <w:rPr>
      <w:b/>
      <w:kern w:val="28"/>
    </w:rPr>
  </w:style>
  <w:style w:type="character" w:styleId="Paginanummer">
    <w:name w:val="page number"/>
    <w:basedOn w:val="Standaardalinea-lettertype"/>
    <w:rsid w:val="00423E15"/>
  </w:style>
  <w:style w:type="paragraph" w:customStyle="1" w:styleId="Default">
    <w:name w:val="Default"/>
    <w:rsid w:val="001806D4"/>
    <w:pPr>
      <w:autoSpaceDE w:val="0"/>
      <w:autoSpaceDN w:val="0"/>
      <w:adjustRightInd w:val="0"/>
    </w:pPr>
    <w:rPr>
      <w:rFonts w:ascii="Arial" w:hAnsi="Arial" w:cs="Arial"/>
      <w:color w:val="000000"/>
      <w:sz w:val="24"/>
      <w:szCs w:val="24"/>
      <w:lang w:val="en-US" w:eastAsia="en-US"/>
    </w:rPr>
  </w:style>
  <w:style w:type="table" w:styleId="Tabelraster">
    <w:name w:val="Table Grid"/>
    <w:basedOn w:val="Standaardtabel"/>
    <w:uiPriority w:val="59"/>
    <w:rsid w:val="001806D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B76EB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54397F"/>
    <w:rPr>
      <w:rFonts w:ascii="Verdana" w:hAnsi="Verdan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3FF3"/>
    <w:rPr>
      <w:color w:val="0000FF"/>
      <w:u w:val="single"/>
    </w:rPr>
  </w:style>
  <w:style w:type="paragraph" w:customStyle="1" w:styleId="FooterEven">
    <w:name w:val="Footer Even"/>
    <w:basedOn w:val="Standaard"/>
    <w:qFormat/>
    <w:rsid w:val="008E4638"/>
    <w:pPr>
      <w:pBdr>
        <w:top w:val="single" w:sz="4" w:space="1" w:color="4F81BD"/>
      </w:pBdr>
      <w:spacing w:after="180" w:line="264" w:lineRule="auto"/>
    </w:pPr>
    <w:rPr>
      <w:rFonts w:ascii="Calibri" w:hAnsi="Calibri"/>
      <w:color w:val="1F497D"/>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dcode.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vooreenveiligthuis.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ji.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indermishandeling.info" TargetMode="External"/><Relationship Id="rId4" Type="http://schemas.openxmlformats.org/officeDocument/2006/relationships/webSettings" Target="webSettings.xml"/><Relationship Id="rId9" Type="http://schemas.openxmlformats.org/officeDocument/2006/relationships/hyperlink" Target="http://www.huiselijkgeweld.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2874</Words>
  <Characters>15807</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Kraamzorg Tilly</Company>
  <LinksUpToDate>false</LinksUpToDate>
  <CharactersWithSpaces>18644</CharactersWithSpaces>
  <SharedDoc>false</SharedDoc>
  <HLinks>
    <vt:vector size="30" baseType="variant">
      <vt:variant>
        <vt:i4>7143544</vt:i4>
      </vt:variant>
      <vt:variant>
        <vt:i4>12</vt:i4>
      </vt:variant>
      <vt:variant>
        <vt:i4>0</vt:i4>
      </vt:variant>
      <vt:variant>
        <vt:i4>5</vt:i4>
      </vt:variant>
      <vt:variant>
        <vt:lpwstr>http://www.nji.nl/</vt:lpwstr>
      </vt:variant>
      <vt:variant>
        <vt:lpwstr/>
      </vt:variant>
      <vt:variant>
        <vt:i4>8192036</vt:i4>
      </vt:variant>
      <vt:variant>
        <vt:i4>9</vt:i4>
      </vt:variant>
      <vt:variant>
        <vt:i4>0</vt:i4>
      </vt:variant>
      <vt:variant>
        <vt:i4>5</vt:i4>
      </vt:variant>
      <vt:variant>
        <vt:lpwstr>http://www.kindermishandeling.info/</vt:lpwstr>
      </vt:variant>
      <vt:variant>
        <vt:lpwstr/>
      </vt:variant>
      <vt:variant>
        <vt:i4>6815854</vt:i4>
      </vt:variant>
      <vt:variant>
        <vt:i4>6</vt:i4>
      </vt:variant>
      <vt:variant>
        <vt:i4>0</vt:i4>
      </vt:variant>
      <vt:variant>
        <vt:i4>5</vt:i4>
      </vt:variant>
      <vt:variant>
        <vt:lpwstr>http://www.huiselijkgeweld.nl/</vt:lpwstr>
      </vt:variant>
      <vt:variant>
        <vt:lpwstr/>
      </vt:variant>
      <vt:variant>
        <vt:i4>7274549</vt:i4>
      </vt:variant>
      <vt:variant>
        <vt:i4>3</vt:i4>
      </vt:variant>
      <vt:variant>
        <vt:i4>0</vt:i4>
      </vt:variant>
      <vt:variant>
        <vt:i4>5</vt:i4>
      </vt:variant>
      <vt:variant>
        <vt:lpwstr>http://www.meldcode.nl/</vt:lpwstr>
      </vt:variant>
      <vt:variant>
        <vt:lpwstr/>
      </vt:variant>
      <vt:variant>
        <vt:i4>7667839</vt:i4>
      </vt:variant>
      <vt:variant>
        <vt:i4>0</vt:i4>
      </vt:variant>
      <vt:variant>
        <vt:i4>0</vt:i4>
      </vt:variant>
      <vt:variant>
        <vt:i4>5</vt:i4>
      </vt:variant>
      <vt:variant>
        <vt:lpwstr>https://www.vooreenveiligthuis.nl/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 B</cp:lastModifiedBy>
  <cp:revision>3</cp:revision>
  <dcterms:created xsi:type="dcterms:W3CDTF">2019-05-03T08:27:00Z</dcterms:created>
  <dcterms:modified xsi:type="dcterms:W3CDTF">2019-09-08T09:31:00Z</dcterms:modified>
</cp:coreProperties>
</file>